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3600C" w14:textId="77777777" w:rsidR="00E03183" w:rsidRPr="006751F0" w:rsidRDefault="00E03183" w:rsidP="00056351">
      <w:pPr>
        <w:spacing w:line="360" w:lineRule="auto"/>
        <w:jc w:val="center"/>
        <w:rPr>
          <w:rFonts w:ascii="Times New Roman" w:hAnsi="Times New Roman"/>
          <w:sz w:val="24"/>
        </w:rPr>
      </w:pPr>
      <w:r w:rsidRPr="006751F0">
        <w:rPr>
          <w:rFonts w:ascii="Times New Roman" w:hAnsi="Times New Roman"/>
          <w:sz w:val="24"/>
        </w:rPr>
        <w:t>JEGYZŐKÖNYV</w:t>
      </w:r>
    </w:p>
    <w:p w14:paraId="1188975C" w14:textId="77777777" w:rsidR="00E03183" w:rsidRPr="006751F0" w:rsidRDefault="00E03183" w:rsidP="006751F0">
      <w:pPr>
        <w:spacing w:line="360" w:lineRule="auto"/>
        <w:rPr>
          <w:rFonts w:ascii="Times New Roman" w:hAnsi="Times New Roman"/>
          <w:sz w:val="24"/>
        </w:rPr>
      </w:pPr>
    </w:p>
    <w:p w14:paraId="40236695" w14:textId="77777777" w:rsidR="00E03183" w:rsidRPr="006751F0" w:rsidRDefault="00E03183" w:rsidP="006751F0">
      <w:pPr>
        <w:spacing w:line="360" w:lineRule="auto"/>
        <w:rPr>
          <w:rFonts w:ascii="Times New Roman" w:hAnsi="Times New Roman"/>
          <w:sz w:val="24"/>
        </w:rPr>
      </w:pPr>
      <w:r w:rsidRPr="006751F0">
        <w:rPr>
          <w:rFonts w:ascii="Times New Roman" w:hAnsi="Times New Roman"/>
          <w:sz w:val="24"/>
        </w:rPr>
        <w:t>Készült a Vakok és Gyengénlátók Győr-Moson-Sopron Megyei Egyesülete elnökségi ülésén.</w:t>
      </w:r>
    </w:p>
    <w:p w14:paraId="29234AE1" w14:textId="77777777" w:rsidR="00E03183" w:rsidRPr="006751F0" w:rsidRDefault="00E03183" w:rsidP="006751F0">
      <w:pPr>
        <w:spacing w:line="360" w:lineRule="auto"/>
        <w:rPr>
          <w:rFonts w:ascii="Times New Roman" w:hAnsi="Times New Roman"/>
          <w:sz w:val="24"/>
        </w:rPr>
      </w:pPr>
    </w:p>
    <w:p w14:paraId="49FC7108" w14:textId="6C83726B"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ülés helye: Vakok és Gyengénlátók Győr-Moson-Sopron Megyei Egyesülete székhelye</w:t>
      </w:r>
    </w:p>
    <w:p w14:paraId="74890AD5" w14:textId="3EB241D0"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ülés ideje: 2025. március 31.</w:t>
      </w:r>
      <w:r w:rsidR="002B0E8F" w:rsidRPr="006751F0">
        <w:rPr>
          <w:rFonts w:ascii="Times New Roman" w:hAnsi="Times New Roman"/>
          <w:sz w:val="24"/>
        </w:rPr>
        <w:t>, 15:00</w:t>
      </w:r>
    </w:p>
    <w:p w14:paraId="48717FCB" w14:textId="77777777" w:rsidR="00E03183" w:rsidRPr="006751F0" w:rsidRDefault="00E03183" w:rsidP="00056351">
      <w:pPr>
        <w:spacing w:line="360" w:lineRule="auto"/>
        <w:jc w:val="both"/>
        <w:rPr>
          <w:rFonts w:ascii="Times New Roman" w:hAnsi="Times New Roman"/>
          <w:sz w:val="24"/>
        </w:rPr>
      </w:pPr>
    </w:p>
    <w:p w14:paraId="127786EF" w14:textId="77777777" w:rsidR="002B0E8F" w:rsidRPr="006751F0" w:rsidRDefault="00E03183" w:rsidP="00056351">
      <w:pPr>
        <w:spacing w:line="360" w:lineRule="auto"/>
        <w:jc w:val="both"/>
        <w:rPr>
          <w:rFonts w:ascii="Times New Roman" w:hAnsi="Times New Roman"/>
          <w:sz w:val="24"/>
        </w:rPr>
      </w:pPr>
      <w:r w:rsidRPr="006751F0">
        <w:rPr>
          <w:rFonts w:ascii="Times New Roman" w:hAnsi="Times New Roman"/>
          <w:sz w:val="24"/>
        </w:rPr>
        <w:t>Jelen vannak:</w:t>
      </w:r>
      <w:r w:rsidR="002B0E8F" w:rsidRPr="006751F0">
        <w:rPr>
          <w:rFonts w:ascii="Times New Roman" w:hAnsi="Times New Roman"/>
          <w:sz w:val="24"/>
        </w:rPr>
        <w:t xml:space="preserve"> </w:t>
      </w:r>
    </w:p>
    <w:p w14:paraId="454076AC" w14:textId="08FDFA49" w:rsidR="00E03183" w:rsidRPr="006751F0" w:rsidRDefault="002B0E8F" w:rsidP="00056351">
      <w:pPr>
        <w:spacing w:line="360" w:lineRule="auto"/>
        <w:jc w:val="both"/>
        <w:rPr>
          <w:rFonts w:ascii="Times New Roman" w:hAnsi="Times New Roman"/>
          <w:sz w:val="24"/>
        </w:rPr>
      </w:pPr>
      <w:r w:rsidRPr="006751F0">
        <w:rPr>
          <w:rFonts w:ascii="Times New Roman" w:hAnsi="Times New Roman"/>
          <w:sz w:val="24"/>
        </w:rPr>
        <w:t>Fóris Norbert Elnök</w:t>
      </w:r>
    </w:p>
    <w:p w14:paraId="55157BDA" w14:textId="7E3D04C7" w:rsidR="00E03183" w:rsidRPr="006751F0" w:rsidRDefault="002B0E8F" w:rsidP="00056351">
      <w:pPr>
        <w:spacing w:line="360" w:lineRule="auto"/>
        <w:jc w:val="both"/>
        <w:rPr>
          <w:rFonts w:ascii="Times New Roman" w:hAnsi="Times New Roman"/>
          <w:sz w:val="24"/>
        </w:rPr>
      </w:pPr>
      <w:r w:rsidRPr="006751F0">
        <w:rPr>
          <w:rFonts w:ascii="Times New Roman" w:hAnsi="Times New Roman"/>
          <w:sz w:val="24"/>
        </w:rPr>
        <w:t>Madi Borbála Alelnök</w:t>
      </w:r>
    </w:p>
    <w:p w14:paraId="67CC430D" w14:textId="03EA359E" w:rsidR="002B0E8F" w:rsidRPr="006751F0" w:rsidRDefault="002B0E8F" w:rsidP="00056351">
      <w:pPr>
        <w:spacing w:line="360" w:lineRule="auto"/>
        <w:jc w:val="both"/>
        <w:rPr>
          <w:rFonts w:ascii="Times New Roman" w:hAnsi="Times New Roman"/>
          <w:sz w:val="24"/>
        </w:rPr>
      </w:pPr>
      <w:r w:rsidRPr="006751F0">
        <w:rPr>
          <w:rFonts w:ascii="Times New Roman" w:hAnsi="Times New Roman"/>
          <w:sz w:val="24"/>
        </w:rPr>
        <w:t>Lenzsér Jánosné elnökségi tag</w:t>
      </w:r>
    </w:p>
    <w:p w14:paraId="6C085EBC" w14:textId="77B2AD9C" w:rsidR="002B0E8F" w:rsidRPr="006751F0" w:rsidRDefault="002B0E8F" w:rsidP="00056351">
      <w:pPr>
        <w:spacing w:line="360" w:lineRule="auto"/>
        <w:jc w:val="both"/>
        <w:rPr>
          <w:rFonts w:ascii="Times New Roman" w:hAnsi="Times New Roman"/>
          <w:sz w:val="24"/>
        </w:rPr>
      </w:pPr>
      <w:r w:rsidRPr="006751F0">
        <w:rPr>
          <w:rFonts w:ascii="Times New Roman" w:hAnsi="Times New Roman"/>
          <w:sz w:val="24"/>
        </w:rPr>
        <w:t>Csiszár Zsuzsanna Elnökségi tag</w:t>
      </w:r>
    </w:p>
    <w:p w14:paraId="1CBB3DC6" w14:textId="03DA9C8E" w:rsidR="002B0E8F" w:rsidRPr="006751F0" w:rsidRDefault="002B0E8F" w:rsidP="00056351">
      <w:pPr>
        <w:spacing w:line="360" w:lineRule="auto"/>
        <w:jc w:val="both"/>
        <w:rPr>
          <w:rFonts w:ascii="Times New Roman" w:hAnsi="Times New Roman"/>
          <w:sz w:val="24"/>
        </w:rPr>
      </w:pPr>
      <w:r w:rsidRPr="006751F0">
        <w:rPr>
          <w:rFonts w:ascii="Times New Roman" w:hAnsi="Times New Roman"/>
          <w:sz w:val="24"/>
        </w:rPr>
        <w:t>Igazoltan távol: Lengyel Júlia elnökségi tag</w:t>
      </w:r>
    </w:p>
    <w:p w14:paraId="3BD20A1C" w14:textId="196755EC" w:rsidR="002B0E8F" w:rsidRPr="006751F0" w:rsidRDefault="002B0E8F" w:rsidP="00056351">
      <w:pPr>
        <w:spacing w:line="360" w:lineRule="auto"/>
        <w:jc w:val="both"/>
        <w:rPr>
          <w:rFonts w:ascii="Times New Roman" w:hAnsi="Times New Roman"/>
          <w:sz w:val="24"/>
        </w:rPr>
      </w:pPr>
      <w:r w:rsidRPr="006751F0">
        <w:rPr>
          <w:rFonts w:ascii="Times New Roman" w:hAnsi="Times New Roman"/>
          <w:sz w:val="24"/>
        </w:rPr>
        <w:t xml:space="preserve">Jelen van továbbá a felügyelő bizottság részéről: Kovács </w:t>
      </w:r>
      <w:r w:rsidR="00056351">
        <w:rPr>
          <w:rFonts w:ascii="Times New Roman" w:hAnsi="Times New Roman"/>
          <w:sz w:val="24"/>
        </w:rPr>
        <w:t>J</w:t>
      </w:r>
      <w:r w:rsidRPr="006751F0">
        <w:rPr>
          <w:rFonts w:ascii="Times New Roman" w:hAnsi="Times New Roman"/>
          <w:sz w:val="24"/>
        </w:rPr>
        <w:t>ózsef</w:t>
      </w:r>
    </w:p>
    <w:p w14:paraId="46B0FA57" w14:textId="663F601F" w:rsidR="002B0E8F" w:rsidRPr="006751F0" w:rsidRDefault="002B0E8F" w:rsidP="00056351">
      <w:pPr>
        <w:spacing w:line="360" w:lineRule="auto"/>
        <w:jc w:val="both"/>
        <w:rPr>
          <w:rFonts w:ascii="Times New Roman" w:hAnsi="Times New Roman"/>
          <w:sz w:val="24"/>
        </w:rPr>
      </w:pPr>
      <w:r w:rsidRPr="006751F0">
        <w:rPr>
          <w:rFonts w:ascii="Times New Roman" w:hAnsi="Times New Roman"/>
          <w:sz w:val="24"/>
        </w:rPr>
        <w:t>Ezen felül figyelemmel kísérik az elnökségi ülést az egyesület tagjai közül az előzetesen jelentkezett személyek</w:t>
      </w:r>
    </w:p>
    <w:p w14:paraId="4B6C2BCE" w14:textId="77777777" w:rsidR="002B0E8F" w:rsidRPr="006751F0" w:rsidRDefault="002B0E8F" w:rsidP="00056351">
      <w:pPr>
        <w:spacing w:line="360" w:lineRule="auto"/>
        <w:jc w:val="both"/>
        <w:rPr>
          <w:rFonts w:ascii="Times New Roman" w:hAnsi="Times New Roman"/>
          <w:sz w:val="24"/>
        </w:rPr>
      </w:pPr>
    </w:p>
    <w:p w14:paraId="343D2C18" w14:textId="5AB70F47" w:rsidR="00E03183" w:rsidRPr="00056351" w:rsidRDefault="00E03183" w:rsidP="00056351">
      <w:pPr>
        <w:spacing w:line="360" w:lineRule="auto"/>
        <w:jc w:val="both"/>
        <w:rPr>
          <w:rFonts w:ascii="Times New Roman" w:hAnsi="Times New Roman"/>
          <w:b/>
          <w:bCs/>
          <w:sz w:val="24"/>
        </w:rPr>
      </w:pPr>
      <w:r w:rsidRPr="00056351">
        <w:rPr>
          <w:rFonts w:ascii="Times New Roman" w:hAnsi="Times New Roman"/>
          <w:b/>
          <w:bCs/>
          <w:sz w:val="24"/>
        </w:rPr>
        <w:t>1. napirendi pont</w:t>
      </w:r>
    </w:p>
    <w:p w14:paraId="5FDC3487" w14:textId="7E51D62A"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Határozatképesség megállapítása</w:t>
      </w:r>
    </w:p>
    <w:p w14:paraId="05423BF0" w14:textId="2987FB76"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ülés elején megállapításra került, hogy az elnökségi ülés határozatképes.</w:t>
      </w:r>
      <w:r w:rsidR="002B0E8F" w:rsidRPr="006751F0">
        <w:rPr>
          <w:rFonts w:ascii="Times New Roman" w:hAnsi="Times New Roman"/>
          <w:sz w:val="24"/>
        </w:rPr>
        <w:t xml:space="preserve"> Négy fő van jelen az elnökségi ülésen, 1 fő hiányzik.</w:t>
      </w:r>
    </w:p>
    <w:p w14:paraId="5C44412C" w14:textId="77777777" w:rsidR="002B0E8F" w:rsidRPr="006751F0" w:rsidRDefault="002B0E8F" w:rsidP="00056351">
      <w:pPr>
        <w:spacing w:line="360" w:lineRule="auto"/>
        <w:jc w:val="both"/>
        <w:rPr>
          <w:rFonts w:ascii="Times New Roman" w:hAnsi="Times New Roman"/>
          <w:sz w:val="24"/>
        </w:rPr>
      </w:pPr>
    </w:p>
    <w:p w14:paraId="3E29DCC1" w14:textId="2465967D" w:rsidR="00E03183" w:rsidRPr="00056351" w:rsidRDefault="00E03183" w:rsidP="00056351">
      <w:pPr>
        <w:spacing w:line="360" w:lineRule="auto"/>
        <w:jc w:val="both"/>
        <w:rPr>
          <w:rFonts w:ascii="Times New Roman" w:hAnsi="Times New Roman"/>
          <w:b/>
          <w:bCs/>
          <w:sz w:val="24"/>
        </w:rPr>
      </w:pPr>
      <w:r w:rsidRPr="00056351">
        <w:rPr>
          <w:rFonts w:ascii="Times New Roman" w:hAnsi="Times New Roman"/>
          <w:b/>
          <w:bCs/>
          <w:sz w:val="24"/>
        </w:rPr>
        <w:t xml:space="preserve"> 2. napirendi pon</w:t>
      </w:r>
      <w:r w:rsidR="002B0E8F" w:rsidRPr="00056351">
        <w:rPr>
          <w:rFonts w:ascii="Times New Roman" w:hAnsi="Times New Roman"/>
          <w:b/>
          <w:bCs/>
          <w:sz w:val="24"/>
        </w:rPr>
        <w:t>t</w:t>
      </w:r>
    </w:p>
    <w:p w14:paraId="0419EF85" w14:textId="2D53F1A4"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Jegyzőkönyvvezető és jegyzőkönyv-hitelesítők elfogadása</w:t>
      </w:r>
    </w:p>
    <w:p w14:paraId="7B3752E0"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Jegyzőkönyvvezető: Mondovics Terézia</w:t>
      </w:r>
    </w:p>
    <w:p w14:paraId="14734819"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lastRenderedPageBreak/>
        <w:t>Jegyzőkönyv hitelesítők: Fóris Norbert és Lenzsér Jánosné</w:t>
      </w:r>
    </w:p>
    <w:p w14:paraId="46EF0C60" w14:textId="185C607F"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elnökség ezt követően elfogadta a jegyzőkönyvvezető személyét, valamint a jegyzőkönyv hitelesítőit</w:t>
      </w:r>
      <w:r w:rsidR="002B0E8F" w:rsidRPr="006751F0">
        <w:rPr>
          <w:rFonts w:ascii="Times New Roman" w:hAnsi="Times New Roman"/>
          <w:sz w:val="24"/>
        </w:rPr>
        <w:t xml:space="preserve"> 4 igen, 0 tartózkodás, és 0 nem szavazat ellenében</w:t>
      </w:r>
      <w:r w:rsidRPr="006751F0">
        <w:rPr>
          <w:rFonts w:ascii="Times New Roman" w:hAnsi="Times New Roman"/>
          <w:sz w:val="24"/>
        </w:rPr>
        <w:t>.</w:t>
      </w:r>
    </w:p>
    <w:p w14:paraId="5BBA9AA9" w14:textId="77777777" w:rsidR="00E03183" w:rsidRPr="006751F0" w:rsidRDefault="00E03183" w:rsidP="00056351">
      <w:pPr>
        <w:spacing w:line="360" w:lineRule="auto"/>
        <w:jc w:val="both"/>
        <w:rPr>
          <w:rFonts w:ascii="Times New Roman" w:hAnsi="Times New Roman"/>
          <w:sz w:val="24"/>
        </w:rPr>
      </w:pPr>
    </w:p>
    <w:p w14:paraId="20CC32CB" w14:textId="186B68D1" w:rsidR="00E03183" w:rsidRPr="00056351" w:rsidRDefault="00E03183" w:rsidP="00056351">
      <w:pPr>
        <w:spacing w:line="360" w:lineRule="auto"/>
        <w:jc w:val="both"/>
        <w:rPr>
          <w:rFonts w:ascii="Times New Roman" w:hAnsi="Times New Roman"/>
          <w:b/>
          <w:bCs/>
          <w:sz w:val="24"/>
        </w:rPr>
      </w:pPr>
      <w:r w:rsidRPr="00056351">
        <w:rPr>
          <w:rFonts w:ascii="Times New Roman" w:hAnsi="Times New Roman"/>
          <w:b/>
          <w:bCs/>
          <w:sz w:val="24"/>
        </w:rPr>
        <w:t>3. napirendi pont</w:t>
      </w:r>
    </w:p>
    <w:p w14:paraId="30B65473" w14:textId="5C34C0E5"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Napirendi pontok elfogadása</w:t>
      </w:r>
    </w:p>
    <w:p w14:paraId="6F0685FD"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ismertette a napirendi pontokat.</w:t>
      </w:r>
    </w:p>
    <w:p w14:paraId="3F76BD7E" w14:textId="4FFF75AB"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Napirendi pontok:</w:t>
      </w:r>
    </w:p>
    <w:p w14:paraId="2D9DBC49"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1. Határozatképesség megállapítása</w:t>
      </w:r>
    </w:p>
    <w:p w14:paraId="174CFD43"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2. Jegyzőkönyvvezető és jegyzőkönyv-hitelesítők elfogadása</w:t>
      </w:r>
    </w:p>
    <w:p w14:paraId="7F9CA46A"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3. Napirendi pontok elfogadása</w:t>
      </w:r>
    </w:p>
    <w:p w14:paraId="375C75BD"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4. Az elnök beszámolója az elmúlt időszak tevékenységeiről</w:t>
      </w:r>
    </w:p>
    <w:p w14:paraId="711D979E"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5. Az elnök 2025. második félévi szakmai beszámolójának elfogadása</w:t>
      </w:r>
    </w:p>
    <w:p w14:paraId="174E7EF0"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6. Az elnök 2025. évi általános beszámolójának elfogadása</w:t>
      </w:r>
    </w:p>
    <w:p w14:paraId="39687E73"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7. A kistérségi csoportok 2025. évi beszámolóinak elfogadása</w:t>
      </w:r>
    </w:p>
    <w:p w14:paraId="78C7E3A1"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8. Az egyesület 2025. évi pénzügyi beszámolójának elfogadása</w:t>
      </w:r>
    </w:p>
    <w:p w14:paraId="2774A03C"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9. Az egyesület 2026. évi pénzügyi tervének elfogadása</w:t>
      </w:r>
    </w:p>
    <w:p w14:paraId="4033E44E"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10. Az egyesület 2026. évi munkatervének elfogadása</w:t>
      </w:r>
    </w:p>
    <w:p w14:paraId="21CA5B41"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11. Az alapszabály módosításával kapcsolatos javaslat megtárgyalása és elfogadása</w:t>
      </w:r>
    </w:p>
    <w:p w14:paraId="6B1B9B10"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12. Egyebek</w:t>
      </w:r>
    </w:p>
    <w:p w14:paraId="532B02B8" w14:textId="38536AE5"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elnökség a napirendet 4 igen szavazattal, 0 nem szavazattal és 0 tartózkodás mellett elfogadta.</w:t>
      </w:r>
    </w:p>
    <w:p w14:paraId="34143CCA" w14:textId="77777777" w:rsidR="00E03183" w:rsidRDefault="00E03183" w:rsidP="00056351">
      <w:pPr>
        <w:spacing w:line="360" w:lineRule="auto"/>
        <w:jc w:val="both"/>
        <w:rPr>
          <w:rFonts w:ascii="Times New Roman" w:hAnsi="Times New Roman"/>
          <w:sz w:val="24"/>
        </w:rPr>
      </w:pPr>
    </w:p>
    <w:p w14:paraId="536C999F" w14:textId="77777777" w:rsidR="00056351" w:rsidRDefault="00056351" w:rsidP="00056351">
      <w:pPr>
        <w:spacing w:line="360" w:lineRule="auto"/>
        <w:jc w:val="both"/>
        <w:rPr>
          <w:rFonts w:ascii="Times New Roman" w:hAnsi="Times New Roman"/>
          <w:sz w:val="24"/>
        </w:rPr>
      </w:pPr>
    </w:p>
    <w:p w14:paraId="3F26EB0E" w14:textId="77777777" w:rsidR="00056351" w:rsidRPr="006751F0" w:rsidRDefault="00056351" w:rsidP="00056351">
      <w:pPr>
        <w:spacing w:line="360" w:lineRule="auto"/>
        <w:jc w:val="both"/>
        <w:rPr>
          <w:rFonts w:ascii="Times New Roman" w:hAnsi="Times New Roman"/>
          <w:sz w:val="24"/>
        </w:rPr>
      </w:pPr>
    </w:p>
    <w:p w14:paraId="076CD319" w14:textId="61E02EFF" w:rsidR="00E03183" w:rsidRPr="00056351" w:rsidRDefault="00E03183" w:rsidP="00056351">
      <w:pPr>
        <w:spacing w:line="360" w:lineRule="auto"/>
        <w:jc w:val="both"/>
        <w:rPr>
          <w:rFonts w:ascii="Times New Roman" w:hAnsi="Times New Roman"/>
          <w:b/>
          <w:bCs/>
          <w:sz w:val="24"/>
        </w:rPr>
      </w:pPr>
      <w:r w:rsidRPr="00056351">
        <w:rPr>
          <w:rFonts w:ascii="Times New Roman" w:hAnsi="Times New Roman"/>
          <w:b/>
          <w:bCs/>
          <w:sz w:val="24"/>
        </w:rPr>
        <w:lastRenderedPageBreak/>
        <w:t>4. napirendi pont</w:t>
      </w:r>
    </w:p>
    <w:p w14:paraId="74EB2505" w14:textId="77777777" w:rsidR="00E03183" w:rsidRPr="006751F0" w:rsidRDefault="00E03183" w:rsidP="00056351">
      <w:pPr>
        <w:spacing w:line="360" w:lineRule="auto"/>
        <w:jc w:val="both"/>
        <w:rPr>
          <w:rFonts w:ascii="Times New Roman" w:hAnsi="Times New Roman"/>
          <w:sz w:val="24"/>
        </w:rPr>
      </w:pPr>
    </w:p>
    <w:p w14:paraId="7BF820D5" w14:textId="07A7E505"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beszámolója az elmúlt időszak tevékenységeiről</w:t>
      </w:r>
    </w:p>
    <w:p w14:paraId="0838425E"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tájékoztatta a jelenlévőket arról, hogy az elmúlt időszak tevékenységeiről szóló beszámolót előzetesen írásban megküldte az elnökségi tagoknak és a felügyelőbizottság tagjainak, ugyanakkor annak szóbeli ismertetését és kiegészítését is szükségesnek tartotta.</w:t>
      </w:r>
    </w:p>
    <w:p w14:paraId="26AD390B" w14:textId="4F09A018"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Elmondta, hogy Sopronban megtörtént az önkormányzati ingatlan átvétele, amelynek felújítását a soproni csoport a Lions Club bevonásával tervezi. Tájékoztatást adott arról is, hogy Sopron belvárosában a tagok kérésének megfelelően 3 darab hangos jelzőlámpa kerül</w:t>
      </w:r>
      <w:r w:rsidR="002B0E8F" w:rsidRPr="006751F0">
        <w:rPr>
          <w:rFonts w:ascii="Times New Roman" w:hAnsi="Times New Roman"/>
          <w:sz w:val="24"/>
        </w:rPr>
        <w:t>t</w:t>
      </w:r>
      <w:r w:rsidRPr="006751F0">
        <w:rPr>
          <w:rFonts w:ascii="Times New Roman" w:hAnsi="Times New Roman"/>
          <w:sz w:val="24"/>
        </w:rPr>
        <w:t xml:space="preserve"> kialakításra.</w:t>
      </w:r>
    </w:p>
    <w:p w14:paraId="5B53EA97" w14:textId="100DA470"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Az elnök ismertette, hogy az egyesület </w:t>
      </w:r>
      <w:r w:rsidR="002B0E8F" w:rsidRPr="006751F0">
        <w:rPr>
          <w:rFonts w:ascii="Times New Roman" w:hAnsi="Times New Roman"/>
          <w:sz w:val="24"/>
        </w:rPr>
        <w:t xml:space="preserve">MVGYOSZ </w:t>
      </w:r>
      <w:r w:rsidRPr="006751F0">
        <w:rPr>
          <w:rFonts w:ascii="Times New Roman" w:hAnsi="Times New Roman"/>
          <w:sz w:val="24"/>
        </w:rPr>
        <w:t>felé benyújtott költségvetési beszámolóját elfogadták, és az egyesület munkájáról országos szinten is kedvező visszajelzések érkeztek. Kiemelte, hogy az érzékenyítő tevékenységek területén az egyesület kiemelkedő eredményt ért el. A hozzászólások során elhangzott, hogy ez a jó teljesítmény korábban is megvolt, csak nem volt kellően adminisztrálva.</w:t>
      </w:r>
    </w:p>
    <w:p w14:paraId="7AFC3CA0" w14:textId="2C580265"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beszámolt arról, hogy az egyesület a NEA összevont működési pályázatán 500.000 forint támogatást nyert, amelyet főként bérköltségekre kíván fordítani. Elhangzott az is, hogy még 2023. évi pályázatokkal kapcsolatos elszámolási feladatok is fennállnak. Tájékoztatást adott arról is, hogy a KPMG támogatási programja és a Pro Fil</w:t>
      </w:r>
      <w:r w:rsidR="00056351">
        <w:rPr>
          <w:rFonts w:ascii="Times New Roman" w:hAnsi="Times New Roman"/>
          <w:sz w:val="24"/>
        </w:rPr>
        <w:t>l</w:t>
      </w:r>
      <w:r w:rsidRPr="006751F0">
        <w:rPr>
          <w:rFonts w:ascii="Times New Roman" w:hAnsi="Times New Roman"/>
          <w:sz w:val="24"/>
        </w:rPr>
        <w:t>i pályázat első köre nem hozott eredményt, azonban ezeket újra be kívánják nyújtani.</w:t>
      </w:r>
    </w:p>
    <w:p w14:paraId="7EB0F0A4"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Ismertette, hogy a Magyar Paralimpiai Bizottság „Több mint sport” pályázatán az egyesület 2.200.000 forint támogatást nyert, amelyet sportlövő eszközre, vak dartsra és futópadra kíván fordítani. Beszámolt arról is, hogy a győri önkormányzat 2.000.000 forint támogatásban részesítette az egyesületet, amelyet két részletben folyósítanak.</w:t>
      </w:r>
    </w:p>
    <w:p w14:paraId="363B3BEB"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tájékoztatást adott arról, hogy az egyesület meghívást kapott egy nyári kórházi esélyegyenlőségi táborba érzékenyítő program lebonyolítására, valamint arról is, hogy az Audi Hungaria képviselői megtekintették az egyesület épületét, és vizsgálják a lehetséges támogatási formákat.</w:t>
      </w:r>
    </w:p>
    <w:p w14:paraId="70979B01" w14:textId="7E78BA7C"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Az akkreditációs folyamat kapcsán elmondta, hogy minden szükséges szakmai anyag elkészült, az akkreditáció benyújtását a következő hétre tervezik. Az eljárás összköltsége 250.000 forint. </w:t>
      </w:r>
      <w:r w:rsidRPr="006751F0">
        <w:rPr>
          <w:rFonts w:ascii="Times New Roman" w:hAnsi="Times New Roman"/>
          <w:sz w:val="24"/>
        </w:rPr>
        <w:lastRenderedPageBreak/>
        <w:t xml:space="preserve">Ismertette továbbá, hogy elkészült a </w:t>
      </w:r>
      <w:r w:rsidR="002B0E8F" w:rsidRPr="006751F0">
        <w:rPr>
          <w:rFonts w:ascii="Times New Roman" w:hAnsi="Times New Roman"/>
          <w:sz w:val="24"/>
        </w:rPr>
        <w:t xml:space="preserve">kisértékű </w:t>
      </w:r>
      <w:r w:rsidRPr="006751F0">
        <w:rPr>
          <w:rFonts w:ascii="Times New Roman" w:hAnsi="Times New Roman"/>
          <w:sz w:val="24"/>
        </w:rPr>
        <w:t>eszközök leltára, és megújult a kölcsönzési szolgáltatás is.</w:t>
      </w:r>
    </w:p>
    <w:p w14:paraId="5A5300E0"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 hozzászólások során felmerült, hogy több korábban kiadott Lenovo táblagép esetében nem egyértelmű, hogy azok kölcsönbe vagy végleges átadásként kerültek a tagokhoz. Az elnök jelezte, hogy ennek utánanéznek, és a kérdést rendezni fogják.</w:t>
      </w:r>
    </w:p>
    <w:p w14:paraId="123297D2"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tájékoztatást adott arról, hogy a kistérségi csoportvezetők átvették a bankszámlákhoz tartozó bankkártyákat, és felhívta a figyelmet arra, hogy a bankkártyás vásárlások esetén is minden alkalommal számlát kell kérni.</w:t>
      </w:r>
    </w:p>
    <w:p w14:paraId="5646CDCE"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Beszámolt arról is, hogy a mozgáskorlátozott parkolóhely kialakításának ügye folyamatban van, jelenleg a Győrszolnál van az ügy. Kiemelte továbbá, hogy az egyesület internetszolgáltatása immár az egyesület nevére került, ami fontos adminisztratív előrelépés.</w:t>
      </w:r>
    </w:p>
    <w:p w14:paraId="6C2ED831"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 gyógycipő ügyében elhangzott, hogy továbbra sincs végleges visszajelzés, mivel a jogszabályi szigorítások lassítják az ügyintézést.</w:t>
      </w:r>
    </w:p>
    <w:p w14:paraId="21F7A82F"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ismertette a tervezett programokat is, köztük a megyei egészségügyi szűrőnapot, a nótadélutánt, a közösségi főzést, valamint a nyári kirándulás tervét. Szóba került az önkéntes közösségi szolgálat szervezése is, valamint az, hogy Győrben, Sopronban és Óváron mely intézményekkel van vagy lesz együttműködés.</w:t>
      </w:r>
    </w:p>
    <w:p w14:paraId="3EA5CB3A"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Tájékoztatást adott arról is, hogy az egyesület norvég civil pályázat beadását tervezi, amely egy többéves, a mentális egészségre és a látássérült emberek egészségére fókuszáló programot alapozhatna meg.</w:t>
      </w:r>
    </w:p>
    <w:p w14:paraId="2D234881"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röviden ismertette Balázs feladatkörét is, jelezve, hogy a jövőben az egyesületi munkában való közreműködés mellett előre egyeztetett időpontban a tagok számára is segítséget nyújthat kísérésben és kisebb ügyintézésekben. A hozzászólások során elhangzott, hogy a feladatkör pontosítása indokolt.</w:t>
      </w:r>
    </w:p>
    <w:p w14:paraId="6EE1A795" w14:textId="5C04D273"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Az elnök beszámolt arról is, hogy az egyesület bérleti szerződését egy évre meghosszabbították, változatlan feltételekkel, ugyanakkor a bérleti díjat októberben </w:t>
      </w:r>
      <w:r w:rsidR="00056351" w:rsidRPr="006751F0">
        <w:rPr>
          <w:rFonts w:ascii="Times New Roman" w:hAnsi="Times New Roman"/>
          <w:sz w:val="24"/>
        </w:rPr>
        <w:t>újra tárgyalják</w:t>
      </w:r>
      <w:r w:rsidRPr="006751F0">
        <w:rPr>
          <w:rFonts w:ascii="Times New Roman" w:hAnsi="Times New Roman"/>
          <w:sz w:val="24"/>
        </w:rPr>
        <w:t>.</w:t>
      </w:r>
    </w:p>
    <w:p w14:paraId="72129D56"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Ezt követően ismertette az egyesület pénzkészletét. Elmondta, hogy az egyesület két bankszámláján és a házipénztárban összesen 8.002.430 forint áll rendelkezésre, míg a három kistérségi csoport számláin összesen 1.590.365 forint található.</w:t>
      </w:r>
    </w:p>
    <w:p w14:paraId="39BE259E"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lastRenderedPageBreak/>
        <w:t>A tagdíjfizetések kapcsán elhangzott, hogy az óvári csoportban két fő, a győri csoportban mintegy tizennégy fő nem fizette még be a tagdíjat, míg a soproni csoportban mindenki rendezte azt. Megállapításra került, hogy a tagdíjfizetési arány összességében kedvező.</w:t>
      </w:r>
    </w:p>
    <w:p w14:paraId="341B43B0"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 soproni csoport részéről további tájékoztatás hangzott el az önkormányzati ingatlannal kapcsolatban. Elhangzott, hogy a helyiség 76 négyzetméteres, az önkormányzat részben elvégzi az átalakítási munkálatokat, a kifestésben pedig a Lions Club és egy helyi iskola segít. A helyiség használata havi 1.000 forintos névleges bérleti díj ellenében történik, a várható rezsiköltség pedig havi 20–25 ezer forint körül alakulhat.</w:t>
      </w:r>
    </w:p>
    <w:p w14:paraId="441118F1" w14:textId="77777777" w:rsidR="006615A1"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Az elnök megköszönte a hozzászólásokat, majd szavazásra bocsátotta az elmúlt időszakról szóló elnöki beszámolót. </w:t>
      </w:r>
    </w:p>
    <w:p w14:paraId="5290CA86" w14:textId="0EC46898"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elnökség a beszámolót 4 igen szavazattal, 0 nem szavazattal és 0 tartózkodás mellett elfogadta.</w:t>
      </w:r>
    </w:p>
    <w:p w14:paraId="7650E15C" w14:textId="77777777" w:rsidR="00F60F24" w:rsidRDefault="00F60F24" w:rsidP="00056351">
      <w:pPr>
        <w:spacing w:line="360" w:lineRule="auto"/>
        <w:jc w:val="both"/>
        <w:rPr>
          <w:rFonts w:ascii="Times New Roman" w:hAnsi="Times New Roman"/>
          <w:sz w:val="24"/>
        </w:rPr>
      </w:pPr>
    </w:p>
    <w:p w14:paraId="4913664A" w14:textId="242D3B83"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 5. napirendi pont</w:t>
      </w:r>
    </w:p>
    <w:p w14:paraId="4C9F3568" w14:textId="00D54FDD"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2025. második félévi szakmai beszámolójának ismertetése és elfogadása</w:t>
      </w:r>
    </w:p>
    <w:p w14:paraId="69A1C61D"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ismertette, hogy a 2025. második félévi szakmai beszámolót előzetesen megküldte az elnökség tagjai, valamint a felügyelőbizottság részére. A jelenlévők részéről felmerült, hogy tekintettel arra, hogy az ülésen az elnökségen kívül más érdeklődők is jelen vannak, indokolt a beszámoló szóbeli ismertetése is. Ennek megfelelően az elnök röviden összefoglalta a beszámoló tartalmát.</w:t>
      </w:r>
    </w:p>
    <w:p w14:paraId="1BD57C8D"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Elmondta, hogy a beszámolási időszak 2025. július 8-tól 2025. december 31-ig tartott. Ismertette, hogy 2025 júliusában hivatalosan is átvette a Vakok és Gyengénlátók Győr-Moson-Sopron Megyei Egyesülete vezetését, és a 2025. második félév elsődlegesen a szervezeti stabilizációról, a jogszabályi megfelelés biztosításáról, valamint az érdekképviseleti és szolgáltató működés megerősítéséről szólt. Kiemelte, hogy a cél egy átlátható, kiszámítható, a tagtársak számára biztonságot nyújtó működés megalapozása volt.</w:t>
      </w:r>
    </w:p>
    <w:p w14:paraId="79D16524"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Tájékoztatást adott arról, hogy a vezetőváltást követően részletes átadás-átvételi jegyzőkönyv készült, áttekintésre kerültek a szerződések és a pénzügyi helyzet, valamint sor került az elavult szabályzatok felülvizsgálatára, módosítására és az elnökség általi elfogadására. Ennek keretében megújult a Szervezeti és Működési Szabályzat, az adatkezelési szabályzat, az </w:t>
      </w:r>
      <w:r w:rsidRPr="006751F0">
        <w:rPr>
          <w:rFonts w:ascii="Times New Roman" w:hAnsi="Times New Roman"/>
          <w:sz w:val="24"/>
        </w:rPr>
        <w:lastRenderedPageBreak/>
        <w:t>iratkezelési szabályzat, a pénzkezelési szabályzat, továbbá a munka- és tűzvédelmi szabályzat. Elhangzott az is, hogy a közgyűlés elfogadta az új, naprakész alapszabályt, amelyet a bíróság is jóváhagyott. Az érintésvédelmi felülvizsgálat a Szigeti Attila úti bérlemény tekintetében elkészült, a feltárt hibákat kijavították. A biztosítási szerződés felülvizsgálata szintén megtörtént, és az egyesület egy kedvezőbb konstrukciót fogadott el. Az elnök jelezte, hogy a beszámolási időszak végén megkezdődött a távfűtés visszakapcsolásának előkészítése is.</w:t>
      </w:r>
    </w:p>
    <w:p w14:paraId="4275E8A5"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kitért arra is, hogy a nonprofit Google Workspace szolgáltatásnak köszönhetően egységesebbé vált az irodai dokumentumkezelés és kommunikáció. Elmondta, hogy a weboldal akadálymentesebbé vált, a hírlevelek küldési rendszere pedig adatvédelmi szempontból megfelelőbb formában került átalakításra. Jelezte, hogy ebben jelentős segítséget kaptak az adminisztrációban részt vevő munkatársaktól, különösen az e-mail címek helyreállítása és egységesítése során.</w:t>
      </w:r>
    </w:p>
    <w:p w14:paraId="60E57DA7"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irodai működés kapcsán elmondta, hogy a korábbi rendszer nem volt fenntartható, ezért elektronikus Google Drive alapú dokumentumkezelési rendszert vezettek be, továbbá NAS szervert is beszereztek az adatmentés biztonsága érdekében. Ennek köszönhetően az adminisztratív munkavégzés már nem kizárólag helyben, hanem szükség szerint otthonról is megoldhatóvá vált.</w:t>
      </w:r>
    </w:p>
    <w:p w14:paraId="5B9AD1E6"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 könyvelés kapcsán elhangzott, hogy azt jelenleg a Precíz Plusz Kft. látja el. A váltás előnye, hogy az új konstrukció kedvezőbb az egyesület számára, mivel az új szolgáltató áfamentesen számláz, így az egyesület számára tényleges költségmegtakarítást eredményez.</w:t>
      </w:r>
    </w:p>
    <w:p w14:paraId="291C3B24" w14:textId="1349825D"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Az elnök ezt követően ismertette a pályázati tevékenységet. Elmondta, hogy a második félév során több szakmai és működési pályázat került benyújtásra, többek között NEA pályázatok, a városi Civil Alap, az összevont működési támogatás, a </w:t>
      </w:r>
      <w:r w:rsidR="006615A1" w:rsidRPr="006751F0">
        <w:rPr>
          <w:rFonts w:ascii="Times New Roman" w:hAnsi="Times New Roman"/>
          <w:sz w:val="24"/>
        </w:rPr>
        <w:t>FOF 2</w:t>
      </w:r>
      <w:r w:rsidRPr="006751F0">
        <w:rPr>
          <w:rFonts w:ascii="Times New Roman" w:hAnsi="Times New Roman"/>
          <w:sz w:val="24"/>
        </w:rPr>
        <w:t>026 pályázat, a Lions Alapítvány pályázata, valamint a Magyar Paralimpiai Bizottság pályázata. Összegzésként jelezte, hogy a pályázatok közel fele sikeres volt, és további egy támogatási kérelem még elbírálás alatt áll.</w:t>
      </w:r>
    </w:p>
    <w:p w14:paraId="47A17A5B"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 rehabilitációs akkreditációval kapcsolatban elmondta, hogy az eljárás már a tavalyi évben megindult, ekkor kezdték meg a szükséges dokumentumok összegyűjtését, így ez szintén a szakmai beszámoló részét képezi.</w:t>
      </w:r>
    </w:p>
    <w:p w14:paraId="5E1F5312"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Az érdekképviseleti és partnerségi munkáról szólva az elnök hangsúlyozta, hogy ezen a területen az egyesület láthatósága jelentősen erősödött. Elmondta, hogy Győrben részt vettek az esélyegyenlőségi kerekasztal munkájában, valamint több alkalommal egyeztettek az </w:t>
      </w:r>
      <w:r w:rsidRPr="006751F0">
        <w:rPr>
          <w:rFonts w:ascii="Times New Roman" w:hAnsi="Times New Roman"/>
          <w:sz w:val="24"/>
        </w:rPr>
        <w:lastRenderedPageBreak/>
        <w:t>önkormányzattal. Ezen együttműködések eredményeként több helyen hangos jelzőlámpák kihelyezése, illetve taktilis megoldások alkalmazása valósult meg. Sopronban szintén történt előrelépés az önkormányzattal való egyeztetéseknek köszönhetően. Mosonmagyaróvár kapcsán az elnök jelezte, hogy ott további előrelépés szükséges, mert az önkormányzattal való kapcsolatfelvétel nehézkesebb. A jelenlévők részéről javaslat hangzott el arra, hogy telefonos megkereséssel kellene ismét időpontot kérni a polgármesteri egyeztetéshez, amelyhez segítséget is felajánlottak.</w:t>
      </w:r>
    </w:p>
    <w:p w14:paraId="31C76927"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ezt követően a partnerségi kapcsolatok között kiemelte a Lions klubokkal való együttműködést. Elmondta, hogy a Győri Patrónus Lions Klub fizeti az egyesület riasztórendszerét, továbbá a Lions Alapítvány pályázata révén lehetőség nyílt egy ipari nyomtató beszerzésére. Elhangzott, hogy az óvári és soproni csoportoknak is vannak helyi Lions kapcsolatai. A hozzászólások során felmerült, hogy az Arabona Lions Klub korábban rendszeresen támogatta a megyei egyesületet a pannonhalmi séta bevételéből, ezért javaslat hangzott el arra, hogy ennek jelenlegi helyzetét is tisztázni szükséges. Az elnök vállalta, hogy ennek utána fog járni.</w:t>
      </w:r>
    </w:p>
    <w:p w14:paraId="5C65B8E1"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 programok kapcsán az elnök elmondta, hogy a beszámolási időszakban megvalósult a megyei fehér bot napi ünnepség, továbbá mindhárom kistérségi csoport külön ünnepséget is tartott. Valamennyi kistérségi csoportnál sor került karácsonyi rendezvényre is. Ezen felül novembertől megyei szinten is elindultak az érzékenyítő programok, amelyek átlagosan havi négy alkalmat jelentenek, de egyes időszakokban ennél sűrűbben is megvalósulnak.</w:t>
      </w:r>
    </w:p>
    <w:p w14:paraId="547F3F73"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Összegzésként az elnök elmondta, hogy 2025 második féléve az egyesület életében elsősorban az alapok megerősítéséről és a jogszabálykövető működés kialakításáról szólt. Kiemelte, hogy a pályázati aktivitás és a vállalati, partnerségi együttműködések erősödtek, és ezek hozzájárultak ahhoz, hogy az egyesület egyre inkább szolgáltató szemléletű szervezetként működjön tovább.</w:t>
      </w:r>
    </w:p>
    <w:p w14:paraId="3822857C"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 beszámoló ismertetését követően technikai okok miatt az online kapcsolat rövid időre megszakadt, majd az ülés folytatódott.</w:t>
      </w:r>
    </w:p>
    <w:p w14:paraId="66A72243" w14:textId="181B70A3"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Ezt követően az elnök szavazásra bocsátotta a 2025. második félévi szakmai beszámoló elfogadását. Az elnökség a beszámolót 4 igen szavazattal, 0 nem szavazattal és 0 tartózkodás mellett elfogadta.</w:t>
      </w:r>
    </w:p>
    <w:p w14:paraId="34DA43E0" w14:textId="77777777" w:rsidR="00E03183" w:rsidRDefault="00E03183" w:rsidP="00056351">
      <w:pPr>
        <w:spacing w:line="360" w:lineRule="auto"/>
        <w:jc w:val="both"/>
        <w:rPr>
          <w:rFonts w:ascii="Times New Roman" w:hAnsi="Times New Roman"/>
          <w:sz w:val="24"/>
        </w:rPr>
      </w:pPr>
    </w:p>
    <w:p w14:paraId="4D10A8D9" w14:textId="77777777" w:rsidR="00056351" w:rsidRDefault="00056351" w:rsidP="00056351">
      <w:pPr>
        <w:spacing w:line="360" w:lineRule="auto"/>
        <w:jc w:val="both"/>
        <w:rPr>
          <w:rFonts w:ascii="Times New Roman" w:hAnsi="Times New Roman"/>
          <w:sz w:val="24"/>
        </w:rPr>
      </w:pPr>
    </w:p>
    <w:p w14:paraId="5CE843B3" w14:textId="77777777" w:rsidR="00056351" w:rsidRPr="006751F0" w:rsidRDefault="00056351" w:rsidP="00056351">
      <w:pPr>
        <w:spacing w:line="360" w:lineRule="auto"/>
        <w:jc w:val="both"/>
        <w:rPr>
          <w:rFonts w:ascii="Times New Roman" w:hAnsi="Times New Roman"/>
          <w:sz w:val="24"/>
        </w:rPr>
      </w:pPr>
    </w:p>
    <w:p w14:paraId="346AB28E" w14:textId="70E433EA" w:rsidR="00E03183" w:rsidRPr="00056351" w:rsidRDefault="00E03183" w:rsidP="00056351">
      <w:pPr>
        <w:spacing w:line="360" w:lineRule="auto"/>
        <w:jc w:val="both"/>
        <w:rPr>
          <w:rFonts w:ascii="Times New Roman" w:hAnsi="Times New Roman"/>
          <w:b/>
          <w:bCs/>
          <w:sz w:val="24"/>
        </w:rPr>
      </w:pPr>
      <w:r w:rsidRPr="00056351">
        <w:rPr>
          <w:rFonts w:ascii="Times New Roman" w:hAnsi="Times New Roman"/>
          <w:b/>
          <w:bCs/>
          <w:sz w:val="24"/>
        </w:rPr>
        <w:t>6. napirendi pont</w:t>
      </w:r>
    </w:p>
    <w:p w14:paraId="419631E9" w14:textId="6DC48F8E"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2025. évi általános beszámolójának elfogadása</w:t>
      </w:r>
    </w:p>
    <w:p w14:paraId="00B12A7C"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tájékoztatta a jelenlévőket, hogy a 2025. évi általános beszámolót előzetesen e-mailben megküldte az elnökségi tagok részére. Jelezte, hogy a beszámolót részletesen nem kívánja ismertetni, mivel annak teljes bemutatására a közgyűlésen kerül majd sor.</w:t>
      </w:r>
    </w:p>
    <w:p w14:paraId="46AECF56"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Rövid összefoglalásában elmondta, hogy az egyesület 2025-ben ellátta az alapszabályban meghatározott feladatait, különösen az érdekképviseleti és közösségépítő tevékenységeket. Megvalósult többek között a pécsi kirándulás, a megyei Fehér Bot napi ünnepség, valamint a kistérségi ünnepségek is. Kiemelte, hogy az egyesület keretében három kistérségi csoport működik, amelyek aktívan hozzájárulnak a közösségi élethez és a programok szervezéséhez.</w:t>
      </w:r>
    </w:p>
    <w:p w14:paraId="450DF174"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Elhangzott, hogy a támogatások jelentős része a programok megvalósítására és bérköltségekre került felhasználásra.</w:t>
      </w:r>
    </w:p>
    <w:p w14:paraId="44E8CA2E"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jelezte, hogy a beszámoló részben technikai jellegű, mivel a teljes évre vonatkozó adatok nem minden esetben álltak rendelkezésre, ezért a dokumentum részben korábbi adatok aktualizálásával készült. Kiemelésre került, hogy ez a beszámoló nem azonos a közhasznúsági jelentéssel, amely külön kerül elkészítésre.</w:t>
      </w:r>
    </w:p>
    <w:p w14:paraId="1010F460"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 jelenlévők részéről a beszámolóval kapcsolatban érdemi észrevétel nem hangzott el.</w:t>
      </w:r>
    </w:p>
    <w:p w14:paraId="0B04A9A7" w14:textId="77777777" w:rsidR="007821C9"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Az elnök ezt követően szavazásra bocsátotta a 2025. évi általános beszámoló elfogadását. </w:t>
      </w:r>
    </w:p>
    <w:p w14:paraId="2A51F635" w14:textId="410CEC7A"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elnökség a beszámolót 4 igen szavazattal, 0 nem szavazattal és 0 tartózkodás mellett elfogadta.</w:t>
      </w:r>
    </w:p>
    <w:p w14:paraId="255F27E5" w14:textId="77777777" w:rsidR="00E03183" w:rsidRPr="006751F0" w:rsidRDefault="00E03183" w:rsidP="00056351">
      <w:pPr>
        <w:spacing w:line="360" w:lineRule="auto"/>
        <w:jc w:val="both"/>
        <w:rPr>
          <w:rFonts w:ascii="Times New Roman" w:hAnsi="Times New Roman"/>
          <w:sz w:val="24"/>
        </w:rPr>
      </w:pPr>
    </w:p>
    <w:p w14:paraId="4E8A5176" w14:textId="73388656" w:rsidR="00E03183" w:rsidRPr="00056351" w:rsidRDefault="00E03183" w:rsidP="00056351">
      <w:pPr>
        <w:spacing w:line="360" w:lineRule="auto"/>
        <w:jc w:val="both"/>
        <w:rPr>
          <w:rFonts w:ascii="Times New Roman" w:hAnsi="Times New Roman"/>
          <w:b/>
          <w:bCs/>
          <w:sz w:val="24"/>
        </w:rPr>
      </w:pPr>
      <w:r w:rsidRPr="00056351">
        <w:rPr>
          <w:rFonts w:ascii="Times New Roman" w:hAnsi="Times New Roman"/>
          <w:b/>
          <w:bCs/>
          <w:sz w:val="24"/>
        </w:rPr>
        <w:t>7. napirendi pont</w:t>
      </w:r>
    </w:p>
    <w:p w14:paraId="3326C5D3" w14:textId="27D8DFA9"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 kistérségi csoportok 2025. évi beszámolóinak elfogadása</w:t>
      </w:r>
    </w:p>
    <w:p w14:paraId="588E71B8"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ismertette, hogy a kistérségi csoportok beszámolói előzetesen írásban megküldésre kerültek az elnökség részére, majd felkérte a jelenlévő csoportvezetőket, hogy röviden szóban is egészítsék ki azokat.</w:t>
      </w:r>
    </w:p>
    <w:p w14:paraId="7B77E558"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lastRenderedPageBreak/>
        <w:t>A győri kistérségi csoport beszámolójában elhangzott, hogy a csoport rendszeres heti találkozókat tartott, valamint számos programot szervezett, többek között kirándulásokat, előadásokat és érzékenyítő tevékenységeket. Kiemelésre került az élelmiszermentési programban való részvétel, valamint a magas számú közösségi és kulturális alkalom.</w:t>
      </w:r>
    </w:p>
    <w:p w14:paraId="24E53E03"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 mosonmagyaróvári csoport képviselője ismertette, hogy havi rendszerességgel tartanak összejöveteleket, továbbá megvalósultak ünnepi rendezvények, előadások, képzések és érzékenyítő programok. Kiemelésre került az informatikai képzés megszervezése, valamint az önkormányzati együttműködésekben való részvétel.</w:t>
      </w:r>
    </w:p>
    <w:p w14:paraId="5E3986DA"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 soproni kistérségi csoport beszámolójában elhangzott, hogy rendszeres közösségi alkalmak, kulturális programok, kirándulások és ünnepségek valósultak meg. A csoport aktívan részt vett szemléletformáló programokban, jótékonysági eseményeken és helyi együttműködésekben, különös tekintettel a Lions szervezetekkel való kapcsolatra.</w:t>
      </w:r>
    </w:p>
    <w:p w14:paraId="2A6206F3"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Összességében megállapításra került, hogy mindhárom kistérségi csoport aktívan működött, és jelentős szerepet vállalt a közösségi élet szervezésében, valamint az egyesület szakmai és társadalmi tevékenységeiben.</w:t>
      </w:r>
    </w:p>
    <w:p w14:paraId="6AA1E402"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megköszönte a kistérségi csoportok munkáját, és kiemelte a jövőbeni együttműködés további erősítésének fontosságát.</w:t>
      </w:r>
    </w:p>
    <w:p w14:paraId="3D44BD26" w14:textId="77777777" w:rsidR="007821C9"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Ezt követően az elnök szavazásra bocsátotta a kistérségi csoportok beszámolóinak elfogadását. </w:t>
      </w:r>
    </w:p>
    <w:p w14:paraId="41C30762" w14:textId="1FF5008D"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elnökség a beszámolókat 4 igen szavazattal, 0 nem szavazattal és 0 tartózkodás mellett elfogadta.</w:t>
      </w:r>
    </w:p>
    <w:p w14:paraId="71FF2140" w14:textId="77777777" w:rsidR="00E03183" w:rsidRPr="006751F0" w:rsidRDefault="00E03183" w:rsidP="00056351">
      <w:pPr>
        <w:spacing w:line="360" w:lineRule="auto"/>
        <w:jc w:val="both"/>
        <w:rPr>
          <w:rFonts w:ascii="Times New Roman" w:hAnsi="Times New Roman"/>
          <w:sz w:val="24"/>
        </w:rPr>
      </w:pPr>
    </w:p>
    <w:p w14:paraId="1364082B" w14:textId="77777777" w:rsidR="006751F0" w:rsidRPr="00056351" w:rsidRDefault="00E03183" w:rsidP="00056351">
      <w:pPr>
        <w:spacing w:line="360" w:lineRule="auto"/>
        <w:jc w:val="both"/>
        <w:rPr>
          <w:rFonts w:ascii="Times New Roman" w:hAnsi="Times New Roman"/>
          <w:b/>
          <w:bCs/>
          <w:sz w:val="24"/>
        </w:rPr>
      </w:pPr>
      <w:r w:rsidRPr="00056351">
        <w:rPr>
          <w:rFonts w:ascii="Times New Roman" w:hAnsi="Times New Roman"/>
          <w:b/>
          <w:bCs/>
          <w:sz w:val="24"/>
        </w:rPr>
        <w:t>8. napirendi pont</w:t>
      </w:r>
    </w:p>
    <w:p w14:paraId="31405C5A" w14:textId="0E02903C"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egyesület 2025. évi pénzügyi beszámolójának elfogadása</w:t>
      </w:r>
    </w:p>
    <w:p w14:paraId="2EEDDED3"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ismertette, hogy a 2025. évi pénzügyi beszámolót előzetesen megküldte az elnökségi tagok részére. Jelezte, hogy a beszámoló számszakilag végleges, ugyanakkor technikai szempontból még átdolgozásra kerül, valamint kiegészül a közhasznúsági jelentéssel, amely a közgyűlésre készül el.</w:t>
      </w:r>
    </w:p>
    <w:p w14:paraId="288A7E6F"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Elhangzott, hogy az egyesület 2025-ben stabil és kiegyensúlyozott gazdálkodást folytatott, és mintegy 4,7 millió forint pozitív eredménnyel zárta az évet. Az eszközök összértéke meghaladja </w:t>
      </w:r>
      <w:r w:rsidRPr="006751F0">
        <w:rPr>
          <w:rFonts w:ascii="Times New Roman" w:hAnsi="Times New Roman"/>
          <w:sz w:val="24"/>
        </w:rPr>
        <w:lastRenderedPageBreak/>
        <w:t>a 12 millió forintot, ezen belül a pénzeszközök állománya közel 9,6 millió forint, amely megfelelő likviditást biztosít. A saját tőke közel 10 millió forint, a kötelezettségek alacsony szinten maradtak.</w:t>
      </w:r>
    </w:p>
    <w:p w14:paraId="694AAA11" w14:textId="29C74689"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A beszámoló alapján megállapításra került, hogy a pozitív eredményhez hozzájárult a bevételek növekedése, különösen a támogatások területén, valamint a költségek tudatos és kontrollált kezelése. Több költségcsökkentő intézkedés is megvalósult, például </w:t>
      </w:r>
      <w:r w:rsidR="007821C9" w:rsidRPr="006751F0">
        <w:rPr>
          <w:rFonts w:ascii="Times New Roman" w:hAnsi="Times New Roman"/>
          <w:sz w:val="24"/>
        </w:rPr>
        <w:t xml:space="preserve">adó </w:t>
      </w:r>
      <w:r w:rsidRPr="006751F0">
        <w:rPr>
          <w:rFonts w:ascii="Times New Roman" w:hAnsi="Times New Roman"/>
          <w:sz w:val="24"/>
        </w:rPr>
        <w:t>visszaigénylések, adminisztratív költségek csökkentése, valamint a működési kiadások optimalizálása.</w:t>
      </w:r>
    </w:p>
    <w:p w14:paraId="5F03F869"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jelezte, hogy a végleges, közhasznúsági jelentéssel kiegészített beszámoló a közgyűlés előtt ismét az elnökség elé kerül jóváhagyásra, szükség esetén további egyeztetés vagy online döntéshozatal keretében.</w:t>
      </w:r>
    </w:p>
    <w:p w14:paraId="442A5FBC"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elnökség részéről érdemi észrevétel nem hangzott el.</w:t>
      </w:r>
    </w:p>
    <w:p w14:paraId="0EFF9A2B" w14:textId="77777777" w:rsidR="007821C9"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Az elnök ezt követően szavazásra bocsátotta a pénzügyi beszámoló elfogadását. </w:t>
      </w:r>
    </w:p>
    <w:p w14:paraId="3E05983B" w14:textId="6F0CC8A9"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elnökség a beszámolót 4 igen szavazattal, 0 nem szavazattal és 0 tartózkodás mellett elfogadta.</w:t>
      </w:r>
    </w:p>
    <w:p w14:paraId="67E05CD2" w14:textId="44171EB9" w:rsidR="00E03183" w:rsidRPr="00056351" w:rsidRDefault="00E03183" w:rsidP="00056351">
      <w:pPr>
        <w:spacing w:line="360" w:lineRule="auto"/>
        <w:jc w:val="both"/>
        <w:rPr>
          <w:rFonts w:ascii="Times New Roman" w:hAnsi="Times New Roman"/>
          <w:b/>
          <w:bCs/>
          <w:sz w:val="24"/>
        </w:rPr>
      </w:pPr>
      <w:r w:rsidRPr="00056351">
        <w:rPr>
          <w:rFonts w:ascii="Times New Roman" w:hAnsi="Times New Roman"/>
          <w:b/>
          <w:bCs/>
          <w:sz w:val="24"/>
        </w:rPr>
        <w:t>9. napirendi pont</w:t>
      </w:r>
    </w:p>
    <w:p w14:paraId="2555D74E" w14:textId="77777777" w:rsidR="00E03183" w:rsidRPr="006751F0" w:rsidRDefault="00E03183" w:rsidP="00056351">
      <w:pPr>
        <w:spacing w:line="360" w:lineRule="auto"/>
        <w:jc w:val="both"/>
        <w:rPr>
          <w:rFonts w:ascii="Times New Roman" w:hAnsi="Times New Roman"/>
          <w:sz w:val="24"/>
        </w:rPr>
      </w:pPr>
    </w:p>
    <w:p w14:paraId="69319E34" w14:textId="69B24773"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egyesület 2026. évi pénzügyi tervének tárgyalása és elfogadása</w:t>
      </w:r>
    </w:p>
    <w:p w14:paraId="22BFFE60"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ismertette a 2026. évi pénzügyi terv főbb számait. Elmondta, hogy a tervezés a rendelkezésre álló nyitó pénzeszközökre (közel 9,8 millió Ft) és a 2025. évi bázisadatokra épült. Kiemelte, hogy a terv egy átmeneti évvel számol, amelyben a cél a működés biztonságának fenntartása és lehetőség szerint a nullszaldó közeli gazdálkodás elérése.</w:t>
      </w:r>
    </w:p>
    <w:p w14:paraId="07030620"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elnökségi tagok részéről részletes szakmai vita alakult ki a tervvel kapcsolatban. Több észrevétel érkezett különösen a bevételek realitásával, a kiadások mértékével és tervezési módszertanával, valamint a tartalék megőrzésének szükségességével kapcsolatban.</w:t>
      </w:r>
    </w:p>
    <w:p w14:paraId="3DB7EB47"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Felmerült, hogy a tervben szereplő egyes tételek, különösen a pályázati bevételek és azokhoz kapcsolódó kiadások bizonytalanok, ezért azok kezelése és súlyozása további átgondolást igényel. Az is elhangzott, hogy a kiadási oldal több ponton felültervezett lehet, ugyanakkor ez részben tudatos biztonsági tartalékot is jelent.</w:t>
      </w:r>
    </w:p>
    <w:p w14:paraId="7F872286"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lastRenderedPageBreak/>
        <w:t>A vita során javaslatként megfogalmazódott a 13. havi jellegű bérköltség kivétele a tervből, a bevételi és kiadási oldalak további pontosítása, valamint a terv újragondolása a nullszaldóhoz közelebb eső egyensúly érdekében.</w:t>
      </w:r>
    </w:p>
    <w:p w14:paraId="21DA6BCD"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jelezte, hogy a cél a pénzügyi stabilitás megőrzése, a tartalékok védelme, valamint a folyamatos, átlátható gazdálkodás biztosítása.</w:t>
      </w:r>
    </w:p>
    <w:p w14:paraId="05044BFE" w14:textId="77777777" w:rsidR="007821C9"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A napirendi pont végén az elnökség szavazott a pénzügyi terv elfogadásáról. </w:t>
      </w:r>
    </w:p>
    <w:p w14:paraId="16FCD673" w14:textId="6467E3A5"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elnökség a 2026. évi pénzügyi tervet 0 igen szavazattal, 4 nem szavazattal és 0 tartózkodás mellett nem fogadta el.</w:t>
      </w:r>
    </w:p>
    <w:p w14:paraId="4B4DB61B" w14:textId="6228755D"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Az elnökség egyhangúlag abban állapodott meg, hogy a pénzügyi tervet átdolgozzák. Az elnök kérte, hogy az elnökségi tagok és a felügyelőbizottság tagjai írásban tegyenek javaslatot a módosításokra. Az </w:t>
      </w:r>
      <w:r w:rsidR="00056351" w:rsidRPr="006751F0">
        <w:rPr>
          <w:rFonts w:ascii="Times New Roman" w:hAnsi="Times New Roman"/>
          <w:sz w:val="24"/>
        </w:rPr>
        <w:t>átdo</w:t>
      </w:r>
      <w:r w:rsidR="008267B5">
        <w:rPr>
          <w:rFonts w:ascii="Times New Roman" w:hAnsi="Times New Roman"/>
          <w:sz w:val="24"/>
        </w:rPr>
        <w:t>l</w:t>
      </w:r>
      <w:r w:rsidR="00056351" w:rsidRPr="006751F0">
        <w:rPr>
          <w:rFonts w:ascii="Times New Roman" w:hAnsi="Times New Roman"/>
          <w:sz w:val="24"/>
        </w:rPr>
        <w:t>gozott</w:t>
      </w:r>
      <w:r w:rsidRPr="006751F0">
        <w:rPr>
          <w:rFonts w:ascii="Times New Roman" w:hAnsi="Times New Roman"/>
          <w:sz w:val="24"/>
        </w:rPr>
        <w:t xml:space="preserve"> terv a következő elnökségi ülésen kerül ismét megtárgyalásra.</w:t>
      </w:r>
    </w:p>
    <w:p w14:paraId="7F500FA2" w14:textId="77777777" w:rsidR="00E03183" w:rsidRPr="006751F0" w:rsidRDefault="00E03183" w:rsidP="00056351">
      <w:pPr>
        <w:spacing w:line="360" w:lineRule="auto"/>
        <w:jc w:val="both"/>
        <w:rPr>
          <w:rFonts w:ascii="Times New Roman" w:hAnsi="Times New Roman"/>
          <w:sz w:val="24"/>
        </w:rPr>
      </w:pPr>
    </w:p>
    <w:p w14:paraId="3D74B449" w14:textId="61F8FA55" w:rsidR="00E03183" w:rsidRPr="00056351" w:rsidRDefault="00E03183" w:rsidP="00056351">
      <w:pPr>
        <w:spacing w:line="360" w:lineRule="auto"/>
        <w:jc w:val="both"/>
        <w:rPr>
          <w:rFonts w:ascii="Times New Roman" w:hAnsi="Times New Roman"/>
          <w:b/>
          <w:bCs/>
          <w:sz w:val="24"/>
        </w:rPr>
      </w:pPr>
      <w:r w:rsidRPr="00056351">
        <w:rPr>
          <w:rFonts w:ascii="Times New Roman" w:hAnsi="Times New Roman"/>
          <w:b/>
          <w:bCs/>
          <w:sz w:val="24"/>
        </w:rPr>
        <w:t>10. napirendi pont</w:t>
      </w:r>
    </w:p>
    <w:p w14:paraId="413526DE" w14:textId="77777777" w:rsidR="00E03183" w:rsidRPr="006751F0" w:rsidRDefault="00E03183" w:rsidP="00056351">
      <w:pPr>
        <w:spacing w:line="360" w:lineRule="auto"/>
        <w:jc w:val="both"/>
        <w:rPr>
          <w:rFonts w:ascii="Times New Roman" w:hAnsi="Times New Roman"/>
          <w:sz w:val="24"/>
        </w:rPr>
      </w:pPr>
    </w:p>
    <w:p w14:paraId="2F20DE07" w14:textId="59C1AA16"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egyesület 2026. évi munkatervének elfogadása</w:t>
      </w:r>
    </w:p>
    <w:p w14:paraId="6473AF1E"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ismertette a 2026. évre készített munkatervet, amely az egyesület szakmai működésének megerősítését, szolgáltató jellegének fejlesztését, valamint a szervezet láthatóságának növelését célozza. Elmondta, hogy a munkaterv belső elnökségi dokumentumként szolgál, elsősorban az elnöki szakmai munka irányait határozza meg.</w:t>
      </w:r>
    </w:p>
    <w:p w14:paraId="60394D88"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 munkaterv főbb elemei között szerepel a szolgáltató központ kialakítása és fokozatos fejlesztése, amely magában foglalja a sportszoba, a számítógépes terem és a pihenőszoba működtetését, valamint az ezekhez kapcsolódó önkéntesek bevonását. Célként fogalmazódott meg a tagság létszámának növelése, az akkreditációs folyamat megvalósítása, valamint a civil és önkormányzati kapcsolatok további erősítése, különös tekintettel a Lions és Rotary szervezetekkel való együttműködésre.</w:t>
      </w:r>
    </w:p>
    <w:p w14:paraId="347BD2A5"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Az elnök ismertette továbbá, hogy a 2026. évben kiemelt feladat lesz a megyei és kistérségi Fehér Bot napi programok megszervezése, a 70 éves jubileumi ünnepség előkészítése és lebonyolítása, valamint egészségnapok és érzékenyítő programok megvalósítása. Hangsúlyozta </w:t>
      </w:r>
      <w:r w:rsidRPr="006751F0">
        <w:rPr>
          <w:rFonts w:ascii="Times New Roman" w:hAnsi="Times New Roman"/>
          <w:sz w:val="24"/>
        </w:rPr>
        <w:lastRenderedPageBreak/>
        <w:t>a tagnyilvántartás folyamatos karbantartásának fontosságát, valamint az érdekképviseleti tevékenység erősítését.</w:t>
      </w:r>
    </w:p>
    <w:p w14:paraId="55B4B80E"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 munkaterv ismertetését követően az elnökségi tagok részéről észrevételek és kiegészítések hangzottak el, különösen a számítógépes terem kihasználtsága, a tagság összetétele és a fiatalabb korosztály bevonása kapcsán. Javaslatként merült fel a városi rendezvényeken való aktívabb részvétel és új partnerségek kialakítása.</w:t>
      </w:r>
    </w:p>
    <w:p w14:paraId="373C8220" w14:textId="77777777" w:rsidR="004A7F71" w:rsidRPr="006751F0" w:rsidRDefault="00E03183" w:rsidP="00056351">
      <w:pPr>
        <w:spacing w:line="360" w:lineRule="auto"/>
        <w:jc w:val="both"/>
        <w:rPr>
          <w:rFonts w:ascii="Times New Roman" w:hAnsi="Times New Roman"/>
          <w:sz w:val="24"/>
        </w:rPr>
      </w:pPr>
      <w:r w:rsidRPr="006751F0">
        <w:rPr>
          <w:rFonts w:ascii="Times New Roman" w:hAnsi="Times New Roman"/>
          <w:sz w:val="24"/>
        </w:rPr>
        <w:t xml:space="preserve">A hozzászólásokat követően az elnök szavazásra bocsátotta a 2026. évi munkaterv elfogadását. </w:t>
      </w:r>
    </w:p>
    <w:p w14:paraId="2920D6EC" w14:textId="6470895C"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elnökség az egyesület 2026. évi munkatervét 4 igen szavazattal, 0 nem szavazattal és 0 tartózkodás mellett elfogadta.</w:t>
      </w:r>
    </w:p>
    <w:p w14:paraId="6BE1EA2F" w14:textId="77777777" w:rsidR="00E03183" w:rsidRPr="006751F0" w:rsidRDefault="00E03183" w:rsidP="00056351">
      <w:pPr>
        <w:spacing w:line="360" w:lineRule="auto"/>
        <w:jc w:val="both"/>
        <w:rPr>
          <w:rFonts w:ascii="Times New Roman" w:hAnsi="Times New Roman"/>
          <w:sz w:val="24"/>
        </w:rPr>
      </w:pPr>
    </w:p>
    <w:p w14:paraId="54E1EDBB" w14:textId="6646C05F" w:rsidR="00E03183" w:rsidRPr="00056351" w:rsidRDefault="00E03183" w:rsidP="00056351">
      <w:pPr>
        <w:spacing w:line="360" w:lineRule="auto"/>
        <w:jc w:val="both"/>
        <w:rPr>
          <w:rFonts w:ascii="Times New Roman" w:hAnsi="Times New Roman"/>
          <w:b/>
          <w:bCs/>
          <w:sz w:val="24"/>
        </w:rPr>
      </w:pPr>
      <w:r w:rsidRPr="00056351">
        <w:rPr>
          <w:rFonts w:ascii="Times New Roman" w:hAnsi="Times New Roman"/>
          <w:b/>
          <w:bCs/>
          <w:sz w:val="24"/>
        </w:rPr>
        <w:t>11. napirendi pont</w:t>
      </w:r>
    </w:p>
    <w:p w14:paraId="50510064" w14:textId="74CF906D"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alapszabály módosításának előkészítése (tagfelvétel szabályainak módosítása)</w:t>
      </w:r>
    </w:p>
    <w:p w14:paraId="74B4E876" w14:textId="62A6AA38"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ismertette, hogy szükségessé vált az egyesület alapszabályának módosítása a tagfelvétel szabályainak pontosítása érdekében. Elmondta, hogy a jelenlegi gyakorlat szerint a tagfelvétel alapja korábban a látássérültség mértékének meghatározása volt</w:t>
      </w:r>
      <w:r w:rsidR="004A7F71" w:rsidRPr="006751F0">
        <w:rPr>
          <w:rFonts w:ascii="Times New Roman" w:hAnsi="Times New Roman"/>
          <w:sz w:val="24"/>
        </w:rPr>
        <w:t>(MASCHE értékek mentén)</w:t>
      </w:r>
      <w:r w:rsidRPr="006751F0">
        <w:rPr>
          <w:rFonts w:ascii="Times New Roman" w:hAnsi="Times New Roman"/>
          <w:sz w:val="24"/>
        </w:rPr>
        <w:t>, azonban a gyakorlatban ettől az egyesület már eltért.</w:t>
      </w:r>
    </w:p>
    <w:p w14:paraId="48D82972"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javasolta, hogy az alapszabály kerüljön összhangba a jelenlegi szakmai gyakorlattal és az MVGYOSZ alapszabályával. Ennek megfelelően a jövőben a tagfelvétel alapjául elfogadható legyen többek között:</w:t>
      </w:r>
    </w:p>
    <w:p w14:paraId="27BADB86"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a fogyatékossági támogatást megállapító határozat,</w:t>
      </w:r>
    </w:p>
    <w:p w14:paraId="468466BE"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az emelt családi pótlékról szóló igazolás,</w:t>
      </w:r>
    </w:p>
    <w:p w14:paraId="6066504D"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a látássérültséget igazoló orvosi szakvélemény,</w:t>
      </w:r>
    </w:p>
    <w:p w14:paraId="50238C8A"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 a pedagógiai szakszolgálat szakvéleménye.</w:t>
      </w:r>
    </w:p>
    <w:p w14:paraId="0D1F8B1C"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hangsúlyozta, hogy amennyiben a látássérültség ténye igazolt, a tagfelvétel automatikusan történjen, és ne legyen az elnöki jóváhagyáshoz kötve.</w:t>
      </w:r>
    </w:p>
    <w:p w14:paraId="3E370B26"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Tájékoztatta továbbá az elnökséget, hogy az alapszabály módosításának szövegét és indokolását elkészítette, és azt a közgyűlési meghívó mellékleteként ki fogja küldeni. A jelen napirendi pont keretében az elnökség a módosítás közgyűlés elé terjesztéséről dönt.</w:t>
      </w:r>
    </w:p>
    <w:p w14:paraId="6F8ADAAD" w14:textId="77777777" w:rsidR="004A7F71" w:rsidRPr="006751F0" w:rsidRDefault="00E03183" w:rsidP="00056351">
      <w:pPr>
        <w:spacing w:line="360" w:lineRule="auto"/>
        <w:jc w:val="both"/>
        <w:rPr>
          <w:rFonts w:ascii="Times New Roman" w:hAnsi="Times New Roman"/>
          <w:sz w:val="24"/>
        </w:rPr>
      </w:pPr>
      <w:r w:rsidRPr="006751F0">
        <w:rPr>
          <w:rFonts w:ascii="Times New Roman" w:hAnsi="Times New Roman"/>
          <w:sz w:val="24"/>
        </w:rPr>
        <w:lastRenderedPageBreak/>
        <w:t xml:space="preserve">Az elnök ezt követően szavazásra bocsátotta az alapszabály módosítására vonatkozó javaslat közgyűlés elé terjesztését. </w:t>
      </w:r>
    </w:p>
    <w:p w14:paraId="647E5ABB" w14:textId="12E62919"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elnökség az alapszabály módosításának közgyűlés elé terjesztését 4 igen szavazattal, 0 nem szavazattal és 0 tartózkodás mellett elfogadta.</w:t>
      </w:r>
    </w:p>
    <w:p w14:paraId="6EBB29A7" w14:textId="77777777" w:rsidR="004A7F71" w:rsidRPr="006751F0" w:rsidRDefault="004A7F71" w:rsidP="00056351">
      <w:pPr>
        <w:spacing w:line="360" w:lineRule="auto"/>
        <w:jc w:val="both"/>
        <w:rPr>
          <w:rFonts w:ascii="Times New Roman" w:hAnsi="Times New Roman"/>
          <w:sz w:val="24"/>
        </w:rPr>
      </w:pPr>
    </w:p>
    <w:p w14:paraId="6184966D" w14:textId="3B3B5867" w:rsidR="00E03183" w:rsidRPr="00056351" w:rsidRDefault="00E03183" w:rsidP="00056351">
      <w:pPr>
        <w:spacing w:line="360" w:lineRule="auto"/>
        <w:jc w:val="both"/>
        <w:rPr>
          <w:rFonts w:ascii="Times New Roman" w:hAnsi="Times New Roman"/>
          <w:b/>
          <w:bCs/>
          <w:sz w:val="24"/>
        </w:rPr>
      </w:pPr>
      <w:r w:rsidRPr="00056351">
        <w:rPr>
          <w:rFonts w:ascii="Times New Roman" w:hAnsi="Times New Roman"/>
          <w:b/>
          <w:bCs/>
          <w:sz w:val="24"/>
        </w:rPr>
        <w:t>12. napirendi pont</w:t>
      </w:r>
    </w:p>
    <w:p w14:paraId="339038E9" w14:textId="1D5341E4"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Egyebek</w:t>
      </w:r>
    </w:p>
    <w:p w14:paraId="3EE416B7"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tájékoztatta az elnökséget, hogy jelenleg nincs kialakult kapcsolat a szemészeti ellátórendszerrel, ezért javasolta, hogy a jövőben a kórházi érzékenyítő programok keretében vegyék fel a kapcsolatot az egészségügyi intézményekkel. Ennek célja, hogy a látássérült személyek tájékoztatást kapjanak az egyesület működéséről, és lehetőség nyíljon új tagok bevonására.</w:t>
      </w:r>
    </w:p>
    <w:p w14:paraId="214C9CA8"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Elhangzott, hogy a kórházi esélyegyenlőségi referens bevonásával szóróanyagok kerülhetnek eljuttatásra a szemészeti szakrendelésekre. Továbbá felmerült, hogy más kórházakkal is érdemes a kapcsolatot fenntartani és rendszeresen megújítani.</w:t>
      </w:r>
    </w:p>
    <w:p w14:paraId="2F24AC85"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elnökség röviden érintette a korábbi regionális együttműködések kérdését is, valamint felmerült a megyei és régiós kapcsolatok újraépítésének lehetősége.</w:t>
      </w:r>
    </w:p>
    <w:p w14:paraId="3E6CC476"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Ezt követően az elnök tájékoztatta az elnökséget, hogy egészségügyi okok miatt műtéten fog átesni, amely várhatóan átmenetileg befolyásolja a személyes jelenlétét. Javaslatot tett a közgyűlés időpontjának egy héttel történő elhalasztására, figyelembe véve a pénzügyi dokumentumok véglegesítésének szükségességét és a műtét időpontját. Az elnök jelezte, hogy a feladatait a rehabilitáció ideje alatt is ellátja, részben távmunkában.</w:t>
      </w:r>
    </w:p>
    <w:p w14:paraId="0AB42FFB"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elnökség a közgyűlés időpontjának módosításával egyetértett, a pontos időpont későbbi egyeztetés tárgyát képezi.</w:t>
      </w:r>
    </w:p>
    <w:p w14:paraId="7270A7F6" w14:textId="62DC41B1"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továbbá ismertette a „Gyengéné Fogarasi Margit-díj” alapítására vonatkozó javaslatát, amelynek célja, hogy évente elismerésben részesüljön egy önkéntes</w:t>
      </w:r>
      <w:r w:rsidR="0084578B" w:rsidRPr="006751F0">
        <w:rPr>
          <w:rFonts w:ascii="Times New Roman" w:hAnsi="Times New Roman"/>
          <w:sz w:val="24"/>
        </w:rPr>
        <w:t>/</w:t>
      </w:r>
      <w:r w:rsidRPr="006751F0">
        <w:rPr>
          <w:rFonts w:ascii="Times New Roman" w:hAnsi="Times New Roman"/>
          <w:sz w:val="24"/>
        </w:rPr>
        <w:t>támogató és egy egyesületi tag. A jelölés az egyesület tagjai részéről történne, a döntést az elnökség hozná meg. Felmerült egy posztumusz elismerés lehetősége is.</w:t>
      </w:r>
    </w:p>
    <w:p w14:paraId="010E6353"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lastRenderedPageBreak/>
        <w:t>Az elnökség a javaslatot támogatta, a részletszabályok kidolgozása későbbi egyeztetés tárgyát képezi.</w:t>
      </w:r>
    </w:p>
    <w:p w14:paraId="0059B2F7"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röviden ismertette továbbá az adománygyűjtési és kommunikációs lehetőségeket, valamint a jövőbeni programok és rendezvények szervezésének kérdését.</w:t>
      </w:r>
    </w:p>
    <w:p w14:paraId="2A266FDD" w14:textId="77777777" w:rsidR="00E03183"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„Egyebek” napirendi pont keretében további hozzászólás nem hangzott el.</w:t>
      </w:r>
    </w:p>
    <w:p w14:paraId="304EF606" w14:textId="5C39A578" w:rsidR="00A119C1" w:rsidRPr="006751F0" w:rsidRDefault="00E03183" w:rsidP="00056351">
      <w:pPr>
        <w:spacing w:line="360" w:lineRule="auto"/>
        <w:jc w:val="both"/>
        <w:rPr>
          <w:rFonts w:ascii="Times New Roman" w:hAnsi="Times New Roman"/>
          <w:sz w:val="24"/>
        </w:rPr>
      </w:pPr>
      <w:r w:rsidRPr="006751F0">
        <w:rPr>
          <w:rFonts w:ascii="Times New Roman" w:hAnsi="Times New Roman"/>
          <w:sz w:val="24"/>
        </w:rPr>
        <w:t>Az elnök az elnökségi ülést 18:3</w:t>
      </w:r>
      <w:r w:rsidR="00EF0CE0" w:rsidRPr="006751F0">
        <w:rPr>
          <w:rFonts w:ascii="Times New Roman" w:hAnsi="Times New Roman"/>
          <w:sz w:val="24"/>
        </w:rPr>
        <w:t>5-kor</w:t>
      </w:r>
      <w:r w:rsidRPr="006751F0">
        <w:rPr>
          <w:rFonts w:ascii="Times New Roman" w:hAnsi="Times New Roman"/>
          <w:sz w:val="24"/>
        </w:rPr>
        <w:t xml:space="preserve"> lezárta.</w:t>
      </w:r>
    </w:p>
    <w:p w14:paraId="46246AAB" w14:textId="068AE390" w:rsidR="00E03183" w:rsidRDefault="00E03183" w:rsidP="00056351">
      <w:pPr>
        <w:spacing w:line="360" w:lineRule="auto"/>
        <w:jc w:val="both"/>
        <w:rPr>
          <w:rFonts w:ascii="Times New Roman" w:hAnsi="Times New Roman"/>
          <w:sz w:val="24"/>
        </w:rPr>
      </w:pPr>
    </w:p>
    <w:p w14:paraId="15310F8D" w14:textId="7BBBD4CC" w:rsidR="00056351" w:rsidRDefault="00056351" w:rsidP="00056351">
      <w:pPr>
        <w:spacing w:line="360" w:lineRule="auto"/>
        <w:jc w:val="both"/>
        <w:rPr>
          <w:rFonts w:ascii="Times New Roman" w:hAnsi="Times New Roman"/>
          <w:sz w:val="24"/>
        </w:rPr>
      </w:pPr>
      <w:r>
        <w:rPr>
          <w:rFonts w:ascii="Times New Roman" w:hAnsi="Times New Roman"/>
          <w:sz w:val="24"/>
        </w:rPr>
        <w:t xml:space="preserve">Jegyzőkönyv vezető: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Mondovics Terézia </w:t>
      </w:r>
      <w:r>
        <w:rPr>
          <w:rFonts w:ascii="Times New Roman" w:hAnsi="Times New Roman"/>
          <w:sz w:val="24"/>
        </w:rPr>
        <w:tab/>
        <w:t>adminisztrátor</w:t>
      </w:r>
    </w:p>
    <w:p w14:paraId="454246E7" w14:textId="77777777" w:rsidR="00056351" w:rsidRDefault="00056351" w:rsidP="00056351">
      <w:pPr>
        <w:spacing w:line="360" w:lineRule="auto"/>
        <w:jc w:val="both"/>
        <w:rPr>
          <w:rFonts w:ascii="Times New Roman" w:hAnsi="Times New Roman"/>
          <w:sz w:val="24"/>
        </w:rPr>
      </w:pPr>
    </w:p>
    <w:p w14:paraId="124CF82F" w14:textId="77777777" w:rsidR="00056351" w:rsidRDefault="00056351" w:rsidP="00056351">
      <w:pPr>
        <w:spacing w:line="360" w:lineRule="auto"/>
        <w:jc w:val="both"/>
        <w:rPr>
          <w:rFonts w:ascii="Times New Roman" w:hAnsi="Times New Roman"/>
          <w:sz w:val="24"/>
        </w:rPr>
      </w:pPr>
    </w:p>
    <w:p w14:paraId="46D7D9FD" w14:textId="5FDA6E81" w:rsidR="00056351" w:rsidRDefault="00056351" w:rsidP="00056351">
      <w:pPr>
        <w:spacing w:line="360" w:lineRule="auto"/>
        <w:jc w:val="both"/>
        <w:rPr>
          <w:rFonts w:ascii="Times New Roman" w:hAnsi="Times New Roman"/>
          <w:sz w:val="24"/>
        </w:rPr>
      </w:pPr>
      <w:r>
        <w:rPr>
          <w:rFonts w:ascii="Times New Roman" w:hAnsi="Times New Roman"/>
          <w:sz w:val="24"/>
        </w:rPr>
        <w:t xml:space="preserve">Jegyzőkönyv hitelesítők: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Lenzsér Jánosné</w:t>
      </w:r>
      <w:r>
        <w:rPr>
          <w:rFonts w:ascii="Times New Roman" w:hAnsi="Times New Roman"/>
          <w:sz w:val="24"/>
        </w:rPr>
        <w:tab/>
        <w:t>elnökségi tag</w:t>
      </w:r>
    </w:p>
    <w:p w14:paraId="681B0555" w14:textId="77777777" w:rsidR="00056351" w:rsidRDefault="00056351" w:rsidP="00056351">
      <w:pPr>
        <w:spacing w:line="360" w:lineRule="auto"/>
        <w:jc w:val="both"/>
        <w:rPr>
          <w:rFonts w:ascii="Times New Roman" w:hAnsi="Times New Roman"/>
          <w:sz w:val="24"/>
        </w:rPr>
      </w:pPr>
    </w:p>
    <w:p w14:paraId="0011DC36" w14:textId="555A13F1" w:rsidR="00056351" w:rsidRDefault="00056351" w:rsidP="00056351">
      <w:pPr>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Fóris Norbert </w:t>
      </w:r>
      <w:r>
        <w:rPr>
          <w:rFonts w:ascii="Times New Roman" w:hAnsi="Times New Roman"/>
          <w:sz w:val="24"/>
        </w:rPr>
        <w:tab/>
      </w:r>
      <w:r>
        <w:rPr>
          <w:rFonts w:ascii="Times New Roman" w:hAnsi="Times New Roman"/>
          <w:sz w:val="24"/>
        </w:rPr>
        <w:tab/>
        <w:t>elnök</w:t>
      </w:r>
      <w:r>
        <w:rPr>
          <w:rFonts w:ascii="Times New Roman" w:hAnsi="Times New Roman"/>
          <w:sz w:val="24"/>
        </w:rPr>
        <w:tab/>
      </w:r>
      <w:r>
        <w:rPr>
          <w:rFonts w:ascii="Times New Roman" w:hAnsi="Times New Roman"/>
          <w:sz w:val="24"/>
        </w:rPr>
        <w:tab/>
      </w:r>
      <w:r>
        <w:rPr>
          <w:rFonts w:ascii="Times New Roman" w:hAnsi="Times New Roman"/>
          <w:sz w:val="24"/>
        </w:rPr>
        <w:tab/>
      </w:r>
    </w:p>
    <w:p w14:paraId="44A590D0" w14:textId="77777777" w:rsidR="00056351" w:rsidRDefault="00056351" w:rsidP="00056351">
      <w:pPr>
        <w:spacing w:line="360" w:lineRule="auto"/>
        <w:jc w:val="both"/>
        <w:rPr>
          <w:rFonts w:ascii="Times New Roman" w:hAnsi="Times New Roman"/>
          <w:sz w:val="24"/>
        </w:rPr>
      </w:pPr>
    </w:p>
    <w:p w14:paraId="13824977" w14:textId="77777777" w:rsidR="00056351" w:rsidRDefault="00056351" w:rsidP="00056351">
      <w:pPr>
        <w:spacing w:line="360" w:lineRule="auto"/>
        <w:jc w:val="both"/>
        <w:rPr>
          <w:rFonts w:ascii="Times New Roman" w:hAnsi="Times New Roman"/>
          <w:sz w:val="24"/>
        </w:rPr>
      </w:pPr>
    </w:p>
    <w:p w14:paraId="7643830D" w14:textId="77777777" w:rsidR="00056351" w:rsidRDefault="00056351" w:rsidP="00056351">
      <w:pPr>
        <w:spacing w:line="360" w:lineRule="auto"/>
        <w:jc w:val="both"/>
        <w:rPr>
          <w:rFonts w:ascii="Times New Roman" w:hAnsi="Times New Roman"/>
          <w:sz w:val="24"/>
        </w:rPr>
      </w:pPr>
    </w:p>
    <w:p w14:paraId="167CC3D8" w14:textId="77777777" w:rsidR="00056351" w:rsidRDefault="00056351" w:rsidP="00056351">
      <w:pPr>
        <w:spacing w:line="360" w:lineRule="auto"/>
        <w:jc w:val="both"/>
        <w:rPr>
          <w:rFonts w:ascii="Times New Roman" w:hAnsi="Times New Roman"/>
          <w:sz w:val="24"/>
        </w:rPr>
      </w:pPr>
    </w:p>
    <w:p w14:paraId="70664B04" w14:textId="77777777" w:rsidR="00056351" w:rsidRDefault="00056351" w:rsidP="00056351">
      <w:pPr>
        <w:spacing w:line="360" w:lineRule="auto"/>
        <w:jc w:val="both"/>
        <w:rPr>
          <w:rFonts w:ascii="Times New Roman" w:hAnsi="Times New Roman"/>
          <w:sz w:val="24"/>
        </w:rPr>
      </w:pPr>
    </w:p>
    <w:p w14:paraId="2E68579C" w14:textId="77777777" w:rsidR="00056351" w:rsidRDefault="00056351" w:rsidP="00056351">
      <w:pPr>
        <w:spacing w:line="360" w:lineRule="auto"/>
        <w:jc w:val="both"/>
        <w:rPr>
          <w:rFonts w:ascii="Times New Roman" w:hAnsi="Times New Roman"/>
          <w:sz w:val="24"/>
        </w:rPr>
      </w:pPr>
    </w:p>
    <w:p w14:paraId="378E8576" w14:textId="77777777" w:rsidR="00056351" w:rsidRDefault="00056351" w:rsidP="00056351">
      <w:pPr>
        <w:spacing w:line="360" w:lineRule="auto"/>
        <w:jc w:val="both"/>
        <w:rPr>
          <w:rFonts w:ascii="Times New Roman" w:hAnsi="Times New Roman"/>
          <w:sz w:val="24"/>
        </w:rPr>
      </w:pPr>
    </w:p>
    <w:p w14:paraId="111EF411" w14:textId="77777777" w:rsidR="00056351" w:rsidRDefault="00056351" w:rsidP="00056351">
      <w:pPr>
        <w:spacing w:line="360" w:lineRule="auto"/>
        <w:jc w:val="both"/>
        <w:rPr>
          <w:rFonts w:ascii="Times New Roman" w:hAnsi="Times New Roman"/>
          <w:sz w:val="24"/>
        </w:rPr>
      </w:pPr>
    </w:p>
    <w:p w14:paraId="08F460EF" w14:textId="77777777" w:rsidR="00056351" w:rsidRDefault="00056351" w:rsidP="00056351">
      <w:pPr>
        <w:spacing w:line="360" w:lineRule="auto"/>
        <w:jc w:val="both"/>
        <w:rPr>
          <w:rFonts w:ascii="Times New Roman" w:hAnsi="Times New Roman"/>
          <w:sz w:val="24"/>
        </w:rPr>
      </w:pPr>
    </w:p>
    <w:p w14:paraId="3FC54A07" w14:textId="77777777" w:rsidR="00056351" w:rsidRDefault="00056351" w:rsidP="00056351">
      <w:pPr>
        <w:spacing w:line="360" w:lineRule="auto"/>
        <w:jc w:val="both"/>
        <w:rPr>
          <w:rFonts w:ascii="Times New Roman" w:hAnsi="Times New Roman"/>
          <w:sz w:val="24"/>
        </w:rPr>
      </w:pPr>
    </w:p>
    <w:p w14:paraId="6E456FBD" w14:textId="77777777" w:rsidR="00056351" w:rsidRDefault="00056351" w:rsidP="00056351">
      <w:pPr>
        <w:spacing w:line="360" w:lineRule="auto"/>
        <w:jc w:val="both"/>
        <w:rPr>
          <w:rFonts w:ascii="Times New Roman" w:hAnsi="Times New Roman"/>
          <w:sz w:val="24"/>
        </w:rPr>
      </w:pPr>
    </w:p>
    <w:p w14:paraId="36A7D8CF" w14:textId="4DCDF764" w:rsidR="00E03183" w:rsidRPr="00056351" w:rsidRDefault="00E03183" w:rsidP="00056351">
      <w:pPr>
        <w:spacing w:line="360" w:lineRule="auto"/>
        <w:jc w:val="both"/>
        <w:rPr>
          <w:rFonts w:ascii="Times New Roman" w:hAnsi="Times New Roman"/>
          <w:b/>
          <w:bCs/>
          <w:sz w:val="24"/>
        </w:rPr>
      </w:pPr>
      <w:r w:rsidRPr="00056351">
        <w:rPr>
          <w:rFonts w:ascii="Times New Roman" w:hAnsi="Times New Roman"/>
          <w:b/>
          <w:bCs/>
          <w:sz w:val="24"/>
        </w:rPr>
        <w:lastRenderedPageBreak/>
        <w:t>Határozatok jegyzéke:</w:t>
      </w:r>
    </w:p>
    <w:p w14:paraId="46681106" w14:textId="2ECA5CE9" w:rsidR="00EF0CE0" w:rsidRPr="006751F0" w:rsidRDefault="00EF0CE0" w:rsidP="00056351">
      <w:pPr>
        <w:pStyle w:val="NormlWeb"/>
        <w:spacing w:line="360" w:lineRule="auto"/>
      </w:pPr>
      <w:r w:rsidRPr="006751F0">
        <w:rPr>
          <w:rStyle w:val="Kiemels2"/>
        </w:rPr>
        <w:t>1/202</w:t>
      </w:r>
      <w:r w:rsidR="00172CF0">
        <w:rPr>
          <w:rStyle w:val="Kiemels2"/>
        </w:rPr>
        <w:t>6</w:t>
      </w:r>
      <w:r w:rsidRPr="006751F0">
        <w:rPr>
          <w:rStyle w:val="Kiemels2"/>
        </w:rPr>
        <w:t>. (III. 31.) számú elnökségi határozat</w:t>
      </w:r>
      <w:r w:rsidRPr="006751F0">
        <w:br/>
        <w:t xml:space="preserve">Az elnökség a napirendi pontokat </w:t>
      </w:r>
      <w:r w:rsidRPr="006751F0">
        <w:rPr>
          <w:rStyle w:val="Kiemels2"/>
        </w:rPr>
        <w:t>4 igen szavazattal, 0 nem szavazattal és 0 tartózkodás mellett</w:t>
      </w:r>
      <w:r w:rsidRPr="006751F0">
        <w:t xml:space="preserve"> elfogadta.</w:t>
      </w:r>
    </w:p>
    <w:p w14:paraId="2161F6C3" w14:textId="0AA8D68E" w:rsidR="00EF0CE0" w:rsidRPr="006751F0" w:rsidRDefault="00EF0CE0" w:rsidP="00056351">
      <w:pPr>
        <w:pStyle w:val="NormlWeb"/>
        <w:spacing w:line="360" w:lineRule="auto"/>
      </w:pPr>
      <w:r w:rsidRPr="006751F0">
        <w:rPr>
          <w:rStyle w:val="Kiemels2"/>
        </w:rPr>
        <w:t>2/202</w:t>
      </w:r>
      <w:r w:rsidR="00172CF0">
        <w:rPr>
          <w:rStyle w:val="Kiemels2"/>
        </w:rPr>
        <w:t>6</w:t>
      </w:r>
      <w:r w:rsidRPr="006751F0">
        <w:rPr>
          <w:rStyle w:val="Kiemels2"/>
        </w:rPr>
        <w:t>. (III. 31.) számú elnökségi határozat</w:t>
      </w:r>
      <w:r w:rsidRPr="006751F0">
        <w:br/>
        <w:t xml:space="preserve">Az elnökség az elnök elmúlt időszakról szóló beszámolóját </w:t>
      </w:r>
      <w:r w:rsidRPr="006751F0">
        <w:rPr>
          <w:rStyle w:val="Kiemels2"/>
        </w:rPr>
        <w:t>4 igen szavazattal, 0 nem szavazattal és 0 tartózkodás mellett</w:t>
      </w:r>
      <w:r w:rsidRPr="006751F0">
        <w:t xml:space="preserve"> elfogadta.</w:t>
      </w:r>
    </w:p>
    <w:p w14:paraId="464459AD" w14:textId="4DB7C7B3" w:rsidR="00EF0CE0" w:rsidRPr="006751F0" w:rsidRDefault="00EF0CE0" w:rsidP="00056351">
      <w:pPr>
        <w:pStyle w:val="NormlWeb"/>
        <w:spacing w:line="360" w:lineRule="auto"/>
      </w:pPr>
      <w:r w:rsidRPr="006751F0">
        <w:rPr>
          <w:rStyle w:val="Kiemels2"/>
        </w:rPr>
        <w:t>3/202</w:t>
      </w:r>
      <w:r w:rsidR="00172CF0">
        <w:rPr>
          <w:rStyle w:val="Kiemels2"/>
        </w:rPr>
        <w:t>6</w:t>
      </w:r>
      <w:r w:rsidRPr="006751F0">
        <w:rPr>
          <w:rStyle w:val="Kiemels2"/>
        </w:rPr>
        <w:t>. (III. 31.) számú elnökségi határozat</w:t>
      </w:r>
      <w:r w:rsidRPr="006751F0">
        <w:br/>
        <w:t xml:space="preserve">Az elnökség az elnök 2025. második félévi szakmai beszámolóját </w:t>
      </w:r>
      <w:r w:rsidRPr="006751F0">
        <w:rPr>
          <w:rStyle w:val="Kiemels2"/>
        </w:rPr>
        <w:t>4 igen szavazattal, 0 nem szavazattal és 0 tartózkodás mellett</w:t>
      </w:r>
      <w:r w:rsidRPr="006751F0">
        <w:t xml:space="preserve"> elfogadta.</w:t>
      </w:r>
    </w:p>
    <w:p w14:paraId="47311C96" w14:textId="7CAB69FC" w:rsidR="00EF0CE0" w:rsidRPr="006751F0" w:rsidRDefault="00EF0CE0" w:rsidP="00056351">
      <w:pPr>
        <w:pStyle w:val="NormlWeb"/>
        <w:spacing w:line="360" w:lineRule="auto"/>
      </w:pPr>
      <w:r w:rsidRPr="006751F0">
        <w:rPr>
          <w:rStyle w:val="Kiemels2"/>
        </w:rPr>
        <w:t>4/202</w:t>
      </w:r>
      <w:r w:rsidR="00172CF0">
        <w:rPr>
          <w:rStyle w:val="Kiemels2"/>
        </w:rPr>
        <w:t>6</w:t>
      </w:r>
      <w:r w:rsidRPr="006751F0">
        <w:rPr>
          <w:rStyle w:val="Kiemels2"/>
        </w:rPr>
        <w:t>. (III. 31.) számú elnökségi határozat</w:t>
      </w:r>
      <w:r w:rsidRPr="006751F0">
        <w:br/>
        <w:t xml:space="preserve">Az elnökség az elnök 2025. évi általános beszámolóját </w:t>
      </w:r>
      <w:r w:rsidRPr="006751F0">
        <w:rPr>
          <w:rStyle w:val="Kiemels2"/>
        </w:rPr>
        <w:t>4 igen szavazattal, 0 nem szavazattal és 0 tartózkodás mellett</w:t>
      </w:r>
      <w:r w:rsidRPr="006751F0">
        <w:t xml:space="preserve"> elfogadta.</w:t>
      </w:r>
    </w:p>
    <w:p w14:paraId="42227F0F" w14:textId="7F9E13E1" w:rsidR="00EF0CE0" w:rsidRPr="006751F0" w:rsidRDefault="00EF0CE0" w:rsidP="00056351">
      <w:pPr>
        <w:pStyle w:val="NormlWeb"/>
        <w:spacing w:line="360" w:lineRule="auto"/>
      </w:pPr>
      <w:r w:rsidRPr="006751F0">
        <w:rPr>
          <w:rStyle w:val="Kiemels2"/>
        </w:rPr>
        <w:t>5/202</w:t>
      </w:r>
      <w:r w:rsidR="00172CF0">
        <w:rPr>
          <w:rStyle w:val="Kiemels2"/>
        </w:rPr>
        <w:t>6</w:t>
      </w:r>
      <w:r w:rsidRPr="006751F0">
        <w:rPr>
          <w:rStyle w:val="Kiemels2"/>
        </w:rPr>
        <w:t>. (III. 31.) számú elnökségi határozat</w:t>
      </w:r>
      <w:r w:rsidRPr="006751F0">
        <w:br/>
        <w:t xml:space="preserve">Az elnökség a kistérségi csoportok 2025. évi beszámolóit </w:t>
      </w:r>
      <w:r w:rsidRPr="006751F0">
        <w:rPr>
          <w:rStyle w:val="Kiemels2"/>
        </w:rPr>
        <w:t>4 igen szavazattal, 0 nem szavazattal és 0 tartózkodás mellett</w:t>
      </w:r>
      <w:r w:rsidRPr="006751F0">
        <w:t xml:space="preserve"> elfogadta.</w:t>
      </w:r>
    </w:p>
    <w:p w14:paraId="407130C0" w14:textId="52F8E4A2" w:rsidR="00EF0CE0" w:rsidRPr="006751F0" w:rsidRDefault="00EF0CE0" w:rsidP="00056351">
      <w:pPr>
        <w:pStyle w:val="NormlWeb"/>
        <w:spacing w:line="360" w:lineRule="auto"/>
      </w:pPr>
      <w:r w:rsidRPr="006751F0">
        <w:rPr>
          <w:rStyle w:val="Kiemels2"/>
        </w:rPr>
        <w:t>6/202</w:t>
      </w:r>
      <w:r w:rsidR="00172CF0">
        <w:rPr>
          <w:rStyle w:val="Kiemels2"/>
        </w:rPr>
        <w:t>6</w:t>
      </w:r>
      <w:r w:rsidRPr="006751F0">
        <w:rPr>
          <w:rStyle w:val="Kiemels2"/>
        </w:rPr>
        <w:t>. (III. 31.) számú elnökségi határozat</w:t>
      </w:r>
      <w:r w:rsidRPr="006751F0">
        <w:br/>
        <w:t xml:space="preserve">Az elnökség az egyesület 2025. évi pénzügyi beszámolóját </w:t>
      </w:r>
      <w:r w:rsidRPr="006751F0">
        <w:rPr>
          <w:rStyle w:val="Kiemels2"/>
        </w:rPr>
        <w:t>4 igen szavazattal, 0 nem szavazattal és 0 tartózkodás mellett</w:t>
      </w:r>
      <w:r w:rsidRPr="006751F0">
        <w:t xml:space="preserve"> elfogadta.</w:t>
      </w:r>
    </w:p>
    <w:p w14:paraId="51680878" w14:textId="2B9C4676" w:rsidR="00EF0CE0" w:rsidRPr="006751F0" w:rsidRDefault="00EF0CE0" w:rsidP="00056351">
      <w:pPr>
        <w:pStyle w:val="NormlWeb"/>
        <w:spacing w:line="360" w:lineRule="auto"/>
      </w:pPr>
      <w:r w:rsidRPr="006751F0">
        <w:rPr>
          <w:rStyle w:val="Kiemels2"/>
        </w:rPr>
        <w:t>7/202</w:t>
      </w:r>
      <w:r w:rsidR="00172CF0">
        <w:rPr>
          <w:rStyle w:val="Kiemels2"/>
        </w:rPr>
        <w:t>6</w:t>
      </w:r>
      <w:r w:rsidRPr="006751F0">
        <w:rPr>
          <w:rStyle w:val="Kiemels2"/>
        </w:rPr>
        <w:t>. (III. 31.) számú elnökségi határozat</w:t>
      </w:r>
      <w:r w:rsidRPr="006751F0">
        <w:br/>
        <w:t xml:space="preserve">Az elnökség az egyesület 2026. évi pénzügyi tervét </w:t>
      </w:r>
      <w:r w:rsidRPr="006751F0">
        <w:rPr>
          <w:rStyle w:val="Kiemels2"/>
        </w:rPr>
        <w:t>0 igen szavazattal, 4 nem szavazattal és 0 tartózkodás mellett</w:t>
      </w:r>
      <w:r w:rsidRPr="006751F0">
        <w:t xml:space="preserve"> nem fogadta el.</w:t>
      </w:r>
    </w:p>
    <w:p w14:paraId="1F19D1D1" w14:textId="371F9D4D" w:rsidR="00EF0CE0" w:rsidRPr="006751F0" w:rsidRDefault="00EF0CE0" w:rsidP="00056351">
      <w:pPr>
        <w:pStyle w:val="NormlWeb"/>
        <w:spacing w:line="360" w:lineRule="auto"/>
      </w:pPr>
      <w:r w:rsidRPr="006751F0">
        <w:rPr>
          <w:rStyle w:val="Kiemels2"/>
        </w:rPr>
        <w:t>8/202</w:t>
      </w:r>
      <w:r w:rsidR="00172CF0">
        <w:rPr>
          <w:rStyle w:val="Kiemels2"/>
        </w:rPr>
        <w:t>6</w:t>
      </w:r>
      <w:r w:rsidRPr="006751F0">
        <w:rPr>
          <w:rStyle w:val="Kiemels2"/>
        </w:rPr>
        <w:t>. (III. 31.) számú elnökségi határozat</w:t>
      </w:r>
      <w:r w:rsidRPr="006751F0">
        <w:br/>
        <w:t xml:space="preserve">Az elnökség úgy döntött, hogy az egyesület 2026. évi pénzügyi tervét átdolgozza, és az </w:t>
      </w:r>
      <w:r w:rsidR="00056351" w:rsidRPr="006751F0">
        <w:t>átdogozott</w:t>
      </w:r>
      <w:r w:rsidRPr="006751F0">
        <w:t xml:space="preserve"> tervezetet a következő elnökségi ülésen ismét megtárgyalja.</w:t>
      </w:r>
    </w:p>
    <w:p w14:paraId="3C92F9D2" w14:textId="127E407F" w:rsidR="00EF0CE0" w:rsidRPr="006751F0" w:rsidRDefault="00EF0CE0" w:rsidP="00056351">
      <w:pPr>
        <w:pStyle w:val="NormlWeb"/>
        <w:spacing w:line="360" w:lineRule="auto"/>
      </w:pPr>
      <w:r w:rsidRPr="006751F0">
        <w:rPr>
          <w:rStyle w:val="Kiemels2"/>
        </w:rPr>
        <w:t>9/202</w:t>
      </w:r>
      <w:r w:rsidR="00172CF0">
        <w:rPr>
          <w:rStyle w:val="Kiemels2"/>
        </w:rPr>
        <w:t>6</w:t>
      </w:r>
      <w:r w:rsidRPr="006751F0">
        <w:rPr>
          <w:rStyle w:val="Kiemels2"/>
        </w:rPr>
        <w:t>. (III. 31.) számú elnökségi határozat</w:t>
      </w:r>
      <w:r w:rsidRPr="006751F0">
        <w:br/>
        <w:t xml:space="preserve">Az elnökség az egyesület 2026. évi munkatervét </w:t>
      </w:r>
      <w:r w:rsidRPr="006751F0">
        <w:rPr>
          <w:rStyle w:val="Kiemels2"/>
        </w:rPr>
        <w:t>4 igen szavazattal, 0 nem szavazattal és 0 tartózkodás mellett</w:t>
      </w:r>
      <w:r w:rsidRPr="006751F0">
        <w:t xml:space="preserve"> elfogadta.</w:t>
      </w:r>
    </w:p>
    <w:p w14:paraId="6D86BE49" w14:textId="25B99514" w:rsidR="00EF0CE0" w:rsidRPr="006751F0" w:rsidRDefault="00EF0CE0" w:rsidP="00056351">
      <w:pPr>
        <w:pStyle w:val="NormlWeb"/>
        <w:spacing w:line="360" w:lineRule="auto"/>
      </w:pPr>
      <w:r w:rsidRPr="006751F0">
        <w:rPr>
          <w:rStyle w:val="Kiemels2"/>
        </w:rPr>
        <w:lastRenderedPageBreak/>
        <w:t>10/202</w:t>
      </w:r>
      <w:r w:rsidR="00172CF0">
        <w:rPr>
          <w:rStyle w:val="Kiemels2"/>
        </w:rPr>
        <w:t>6</w:t>
      </w:r>
      <w:r w:rsidRPr="006751F0">
        <w:rPr>
          <w:rStyle w:val="Kiemels2"/>
        </w:rPr>
        <w:t>. (III. 31.) számú elnökségi határozat</w:t>
      </w:r>
      <w:r w:rsidRPr="006751F0">
        <w:br/>
        <w:t xml:space="preserve">Az elnökség az alapszabály módosítására vonatkozó javaslat közgyűlés elé terjesztését </w:t>
      </w:r>
      <w:r w:rsidRPr="006751F0">
        <w:rPr>
          <w:rStyle w:val="Kiemels2"/>
        </w:rPr>
        <w:t>4 igen szavazattal, 0 nem szavazattal és 0 tartózkodás mellett</w:t>
      </w:r>
      <w:r w:rsidRPr="006751F0">
        <w:t xml:space="preserve"> elfogadta.</w:t>
      </w:r>
    </w:p>
    <w:p w14:paraId="7198A120" w14:textId="77777777" w:rsidR="00E03183" w:rsidRPr="006751F0" w:rsidRDefault="00E03183" w:rsidP="006751F0">
      <w:pPr>
        <w:spacing w:line="360" w:lineRule="auto"/>
        <w:rPr>
          <w:rFonts w:ascii="Times New Roman" w:hAnsi="Times New Roman"/>
          <w:sz w:val="24"/>
        </w:rPr>
      </w:pPr>
    </w:p>
    <w:sectPr w:rsidR="00E03183" w:rsidRPr="00675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83"/>
    <w:rsid w:val="00056351"/>
    <w:rsid w:val="00172CF0"/>
    <w:rsid w:val="002B0E8F"/>
    <w:rsid w:val="004A7F71"/>
    <w:rsid w:val="006615A1"/>
    <w:rsid w:val="006751F0"/>
    <w:rsid w:val="006C54FF"/>
    <w:rsid w:val="007821C9"/>
    <w:rsid w:val="008267B5"/>
    <w:rsid w:val="0083676A"/>
    <w:rsid w:val="0084578B"/>
    <w:rsid w:val="008923C9"/>
    <w:rsid w:val="00A119C1"/>
    <w:rsid w:val="00AB201A"/>
    <w:rsid w:val="00E03183"/>
    <w:rsid w:val="00EF0CE0"/>
    <w:rsid w:val="00F60F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E757"/>
  <w15:chartTrackingRefBased/>
  <w15:docId w15:val="{D413E0DD-D90B-4120-91F2-AB742924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EF0CE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EF0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4DE38-8B70-463A-A573-F5175E127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3496</Words>
  <Characters>24125</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Fóris Norbert</dc:creator>
  <cp:keywords/>
  <dc:description/>
  <cp:lastModifiedBy>Fóris Norbert</cp:lastModifiedBy>
  <cp:revision>14</cp:revision>
  <cp:lastPrinted>2026-05-20T07:21:00Z</cp:lastPrinted>
  <dcterms:created xsi:type="dcterms:W3CDTF">2026-04-09T11:24:00Z</dcterms:created>
  <dcterms:modified xsi:type="dcterms:W3CDTF">2026-07-08T10:13:00Z</dcterms:modified>
</cp:coreProperties>
</file>